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C279BC" w14:textId="54AD8944" w:rsidR="009C5BDE" w:rsidRDefault="007965C9" w:rsidP="00D004CF">
      <w:pPr>
        <w:jc w:val="center"/>
      </w:pPr>
      <w:proofErr w:type="spellStart"/>
      <w:r w:rsidRPr="007965C9">
        <w:rPr>
          <w:rFonts w:ascii="Arial" w:eastAsia="Times New Roman" w:hAnsi="Arial" w:cs="Arial"/>
          <w:b/>
          <w:bCs/>
          <w:color w:val="000080"/>
          <w:sz w:val="30"/>
          <w:szCs w:val="30"/>
        </w:rPr>
        <w:t>Lap</w:t>
      </w:r>
      <w:r w:rsidR="004C13DD">
        <w:rPr>
          <w:rFonts w:ascii="Arial" w:eastAsia="Times New Roman" w:hAnsi="Arial" w:cs="Arial"/>
          <w:b/>
          <w:bCs/>
          <w:color w:val="000080"/>
          <w:sz w:val="30"/>
          <w:szCs w:val="30"/>
        </w:rPr>
        <w:t>o</w:t>
      </w:r>
      <w:r w:rsidR="00A36831">
        <w:rPr>
          <w:rFonts w:ascii="Arial" w:eastAsia="Times New Roman" w:hAnsi="Arial" w:cs="Arial"/>
          <w:b/>
          <w:bCs/>
          <w:color w:val="000080"/>
          <w:sz w:val="30"/>
          <w:szCs w:val="30"/>
        </w:rPr>
        <w:t>ran</w:t>
      </w:r>
      <w:proofErr w:type="spellEnd"/>
      <w:r w:rsidR="00A36831">
        <w:rPr>
          <w:rFonts w:ascii="Arial" w:eastAsia="Times New Roman" w:hAnsi="Arial" w:cs="Arial"/>
          <w:b/>
          <w:bCs/>
          <w:color w:val="000080"/>
          <w:sz w:val="30"/>
          <w:szCs w:val="30"/>
        </w:rPr>
        <w:t xml:space="preserve"> </w:t>
      </w:r>
      <w:proofErr w:type="spellStart"/>
      <w:r w:rsidR="00E21D10">
        <w:rPr>
          <w:rFonts w:ascii="Arial" w:eastAsia="Times New Roman" w:hAnsi="Arial" w:cs="Arial"/>
          <w:b/>
          <w:bCs/>
          <w:color w:val="000080"/>
          <w:sz w:val="30"/>
          <w:szCs w:val="30"/>
        </w:rPr>
        <w:t>Aduan</w:t>
      </w:r>
      <w:proofErr w:type="spellEnd"/>
      <w:r w:rsidR="00E21D10">
        <w:rPr>
          <w:rFonts w:ascii="Arial" w:eastAsia="Times New Roman" w:hAnsi="Arial" w:cs="Arial"/>
          <w:b/>
          <w:bCs/>
          <w:color w:val="000080"/>
          <w:sz w:val="30"/>
          <w:szCs w:val="30"/>
        </w:rPr>
        <w:t xml:space="preserve"> dan </w:t>
      </w:r>
      <w:proofErr w:type="spellStart"/>
      <w:r w:rsidR="00A73AD9">
        <w:rPr>
          <w:rFonts w:ascii="Arial" w:eastAsia="Times New Roman" w:hAnsi="Arial" w:cs="Arial"/>
          <w:b/>
          <w:bCs/>
          <w:color w:val="000080"/>
          <w:sz w:val="30"/>
          <w:szCs w:val="30"/>
        </w:rPr>
        <w:t>Perkhidmatan</w:t>
      </w:r>
      <w:proofErr w:type="spellEnd"/>
      <w:r w:rsidR="00A73AD9">
        <w:rPr>
          <w:rFonts w:ascii="Arial" w:eastAsia="Times New Roman" w:hAnsi="Arial" w:cs="Arial"/>
          <w:b/>
          <w:bCs/>
          <w:color w:val="000080"/>
          <w:sz w:val="30"/>
          <w:szCs w:val="30"/>
        </w:rPr>
        <w:t xml:space="preserve"> ICT</w:t>
      </w:r>
      <w:r w:rsidR="009A627A">
        <w:rPr>
          <w:rFonts w:ascii="Arial" w:eastAsia="Times New Roman" w:hAnsi="Arial" w:cs="Arial"/>
          <w:b/>
          <w:bCs/>
          <w:color w:val="000080"/>
          <w:sz w:val="30"/>
          <w:szCs w:val="30"/>
        </w:rPr>
        <w:t xml:space="preserve"> [Exe]</w:t>
      </w:r>
      <w:r w:rsidR="00A73AD9">
        <w:rPr>
          <w:rFonts w:ascii="Arial" w:eastAsia="Times New Roman" w:hAnsi="Arial" w:cs="Arial"/>
          <w:b/>
          <w:bCs/>
          <w:color w:val="000080"/>
          <w:sz w:val="30"/>
          <w:szCs w:val="30"/>
        </w:rPr>
        <w:t xml:space="preserve"> – </w:t>
      </w:r>
      <w:proofErr w:type="spellStart"/>
      <w:r w:rsidR="00504FD7">
        <w:rPr>
          <w:rFonts w:ascii="Arial" w:eastAsia="Times New Roman" w:hAnsi="Arial" w:cs="Arial"/>
          <w:b/>
          <w:bCs/>
          <w:color w:val="000080"/>
          <w:sz w:val="30"/>
          <w:szCs w:val="30"/>
        </w:rPr>
        <w:t>Disember</w:t>
      </w:r>
      <w:proofErr w:type="spellEnd"/>
      <w:r w:rsidR="000E6485">
        <w:rPr>
          <w:rFonts w:ascii="Arial" w:eastAsia="Times New Roman" w:hAnsi="Arial" w:cs="Arial"/>
          <w:b/>
          <w:bCs/>
          <w:color w:val="000080"/>
          <w:sz w:val="30"/>
          <w:szCs w:val="30"/>
        </w:rPr>
        <w:t xml:space="preserve"> </w:t>
      </w:r>
      <w:r w:rsidR="00CC7222">
        <w:rPr>
          <w:rFonts w:ascii="Arial" w:eastAsia="Times New Roman" w:hAnsi="Arial" w:cs="Arial"/>
          <w:b/>
          <w:bCs/>
          <w:color w:val="000080"/>
          <w:sz w:val="30"/>
          <w:szCs w:val="30"/>
        </w:rPr>
        <w:t>202</w:t>
      </w:r>
      <w:r w:rsidR="00471F26">
        <w:rPr>
          <w:rFonts w:ascii="Arial" w:eastAsia="Times New Roman" w:hAnsi="Arial" w:cs="Arial"/>
          <w:b/>
          <w:bCs/>
          <w:color w:val="000080"/>
          <w:sz w:val="30"/>
          <w:szCs w:val="30"/>
        </w:rPr>
        <w:t>4</w:t>
      </w:r>
    </w:p>
    <w:tbl>
      <w:tblPr>
        <w:tblStyle w:val="TableGrid"/>
        <w:tblpPr w:leftFromText="180" w:rightFromText="180" w:vertAnchor="text" w:horzAnchor="margin" w:tblpXSpec="center" w:tblpY="174"/>
        <w:tblW w:w="0" w:type="auto"/>
        <w:tblLook w:val="04A0" w:firstRow="1" w:lastRow="0" w:firstColumn="1" w:lastColumn="0" w:noHBand="0" w:noVBand="1"/>
      </w:tblPr>
      <w:tblGrid>
        <w:gridCol w:w="2068"/>
        <w:gridCol w:w="2068"/>
      </w:tblGrid>
      <w:tr w:rsidR="007E391D" w14:paraId="6753CEF3" w14:textId="77777777" w:rsidTr="0007665B">
        <w:trPr>
          <w:trHeight w:val="354"/>
        </w:trPr>
        <w:tc>
          <w:tcPr>
            <w:tcW w:w="2068" w:type="dxa"/>
            <w:shd w:val="clear" w:color="auto" w:fill="D7E7F0" w:themeFill="accent1" w:themeFillTint="33"/>
          </w:tcPr>
          <w:p w14:paraId="7EC50E04" w14:textId="77777777" w:rsidR="007E391D" w:rsidRPr="00431C35" w:rsidRDefault="007E391D" w:rsidP="007E391D">
            <w:r w:rsidRPr="00431C35">
              <w:t>Open Tickets:</w:t>
            </w:r>
          </w:p>
        </w:tc>
        <w:tc>
          <w:tcPr>
            <w:tcW w:w="2068" w:type="dxa"/>
            <w:shd w:val="clear" w:color="auto" w:fill="D7E7F0" w:themeFill="accent1" w:themeFillTint="33"/>
          </w:tcPr>
          <w:p w14:paraId="68B79ECB" w14:textId="77777777" w:rsidR="007E391D" w:rsidRPr="0001732B" w:rsidRDefault="004C2C8E" w:rsidP="0052621B">
            <w:pPr>
              <w:jc w:val="center"/>
            </w:pPr>
            <w:r>
              <w:t>0</w:t>
            </w:r>
          </w:p>
        </w:tc>
      </w:tr>
      <w:tr w:rsidR="007E391D" w14:paraId="4232A53C" w14:textId="77777777" w:rsidTr="0007665B">
        <w:trPr>
          <w:trHeight w:val="334"/>
        </w:trPr>
        <w:tc>
          <w:tcPr>
            <w:tcW w:w="2068" w:type="dxa"/>
            <w:shd w:val="clear" w:color="auto" w:fill="D7E7F0" w:themeFill="accent1" w:themeFillTint="33"/>
          </w:tcPr>
          <w:p w14:paraId="15372E20" w14:textId="77777777" w:rsidR="007E391D" w:rsidRPr="00431C35" w:rsidRDefault="007E391D" w:rsidP="007E391D">
            <w:r w:rsidRPr="00431C35">
              <w:t>Hold Tickets:</w:t>
            </w:r>
          </w:p>
        </w:tc>
        <w:tc>
          <w:tcPr>
            <w:tcW w:w="2068" w:type="dxa"/>
            <w:shd w:val="clear" w:color="auto" w:fill="D7E7F0" w:themeFill="accent1" w:themeFillTint="33"/>
          </w:tcPr>
          <w:p w14:paraId="00F1400B" w14:textId="4F849C81" w:rsidR="007E391D" w:rsidRPr="0001732B" w:rsidRDefault="00131D8B" w:rsidP="001E3ECF">
            <w:pPr>
              <w:jc w:val="center"/>
            </w:pPr>
            <w:r>
              <w:t xml:space="preserve"> </w:t>
            </w:r>
            <w:r w:rsidR="0043750E">
              <w:t>5</w:t>
            </w:r>
            <w:r w:rsidR="00504FD7">
              <w:t>1</w:t>
            </w:r>
          </w:p>
        </w:tc>
      </w:tr>
      <w:tr w:rsidR="007E391D" w14:paraId="5B50BF02" w14:textId="77777777" w:rsidTr="0007665B">
        <w:trPr>
          <w:trHeight w:val="354"/>
        </w:trPr>
        <w:tc>
          <w:tcPr>
            <w:tcW w:w="2068" w:type="dxa"/>
            <w:shd w:val="clear" w:color="auto" w:fill="D7E7F0" w:themeFill="accent1" w:themeFillTint="33"/>
          </w:tcPr>
          <w:p w14:paraId="2BF9D454" w14:textId="77777777" w:rsidR="007E391D" w:rsidRPr="00431C35" w:rsidRDefault="007E391D" w:rsidP="007E391D">
            <w:r w:rsidRPr="00431C35">
              <w:t>Closed Tickets:</w:t>
            </w:r>
          </w:p>
        </w:tc>
        <w:tc>
          <w:tcPr>
            <w:tcW w:w="2068" w:type="dxa"/>
            <w:shd w:val="clear" w:color="auto" w:fill="D7E7F0" w:themeFill="accent1" w:themeFillTint="33"/>
          </w:tcPr>
          <w:p w14:paraId="2A535E2D" w14:textId="29B23227" w:rsidR="007E391D" w:rsidRPr="0001732B" w:rsidRDefault="00504FD7" w:rsidP="00D6130C">
            <w:pPr>
              <w:jc w:val="center"/>
            </w:pPr>
            <w:r>
              <w:t>166</w:t>
            </w:r>
          </w:p>
        </w:tc>
      </w:tr>
      <w:tr w:rsidR="007E391D" w14:paraId="592DE4C4" w14:textId="77777777" w:rsidTr="0007665B">
        <w:trPr>
          <w:trHeight w:val="334"/>
        </w:trPr>
        <w:tc>
          <w:tcPr>
            <w:tcW w:w="2068" w:type="dxa"/>
            <w:shd w:val="clear" w:color="auto" w:fill="C7C7C7" w:themeFill="background2" w:themeFillShade="E6"/>
          </w:tcPr>
          <w:p w14:paraId="43BCA7B0" w14:textId="77777777" w:rsidR="007E391D" w:rsidRDefault="007E391D" w:rsidP="007E391D">
            <w:r>
              <w:t>Total Tickets:</w:t>
            </w:r>
          </w:p>
        </w:tc>
        <w:tc>
          <w:tcPr>
            <w:tcW w:w="2068" w:type="dxa"/>
            <w:shd w:val="clear" w:color="auto" w:fill="C7C7C7" w:themeFill="background2" w:themeFillShade="E6"/>
          </w:tcPr>
          <w:p w14:paraId="3779DD5C" w14:textId="64DA8407" w:rsidR="007E391D" w:rsidRPr="0001732B" w:rsidRDefault="0043750E" w:rsidP="0052621B">
            <w:pPr>
              <w:jc w:val="center"/>
            </w:pPr>
            <w:r>
              <w:t>2</w:t>
            </w:r>
            <w:r w:rsidR="00504FD7">
              <w:t>17</w:t>
            </w:r>
          </w:p>
        </w:tc>
      </w:tr>
    </w:tbl>
    <w:p w14:paraId="43ED057F" w14:textId="77777777" w:rsidR="007965C9" w:rsidRDefault="007965C9"/>
    <w:p w14:paraId="76F8C063" w14:textId="77777777" w:rsidR="007965C9" w:rsidRDefault="007965C9"/>
    <w:p w14:paraId="3FF97B58" w14:textId="77777777" w:rsidR="00C861AA" w:rsidRDefault="00C861AA"/>
    <w:p w14:paraId="60FDAFAA" w14:textId="77777777" w:rsidR="00C861AA" w:rsidRDefault="00C861AA"/>
    <w:p w14:paraId="67C256FA" w14:textId="77777777" w:rsidR="002605F6" w:rsidRDefault="002605F6"/>
    <w:p w14:paraId="258FB58D" w14:textId="77777777" w:rsidR="002605F6" w:rsidRDefault="001447B2" w:rsidP="00CE7EAC">
      <w:pPr>
        <w:jc w:val="center"/>
      </w:pPr>
      <w:r>
        <w:rPr>
          <w:noProof/>
        </w:rPr>
        <w:drawing>
          <wp:inline distT="0" distB="0" distL="0" distR="0" wp14:anchorId="513898B6" wp14:editId="737FF676">
            <wp:extent cx="4791075" cy="3505200"/>
            <wp:effectExtent l="0" t="0" r="47625" b="0"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14:paraId="153497F3" w14:textId="77777777" w:rsidR="001447B2" w:rsidRPr="00A138D6" w:rsidRDefault="001447B2" w:rsidP="00A75628"/>
    <w:p w14:paraId="1DB601D2" w14:textId="3CF463EE" w:rsidR="0045241E" w:rsidRPr="0045241E" w:rsidRDefault="0045241E" w:rsidP="00A75628">
      <w:pPr>
        <w:rPr>
          <w:rFonts w:ascii="Calibri" w:eastAsia="Times New Roman" w:hAnsi="Calibri" w:cs="Arial"/>
          <w:noProof/>
          <w:lang w:val="ms-MY" w:eastAsia="ms-MY"/>
        </w:rPr>
      </w:pPr>
      <w:proofErr w:type="spellStart"/>
      <w:r w:rsidRPr="0045241E">
        <w:rPr>
          <w:rFonts w:ascii="Arial" w:eastAsia="Times New Roman" w:hAnsi="Arial" w:cs="Arial"/>
          <w:color w:val="000000"/>
          <w:sz w:val="21"/>
          <w:szCs w:val="21"/>
        </w:rPr>
        <w:t>Daripada</w:t>
      </w:r>
      <w:proofErr w:type="spellEnd"/>
      <w:r w:rsidRPr="0045241E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45241E">
        <w:rPr>
          <w:rFonts w:ascii="Arial" w:eastAsia="Times New Roman" w:hAnsi="Arial" w:cs="Arial"/>
          <w:color w:val="000000"/>
          <w:sz w:val="21"/>
          <w:szCs w:val="21"/>
        </w:rPr>
        <w:t>keseluruhan</w:t>
      </w:r>
      <w:proofErr w:type="spellEnd"/>
      <w:r w:rsidRPr="0045241E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45241E">
        <w:rPr>
          <w:rFonts w:ascii="Arial" w:eastAsia="Times New Roman" w:hAnsi="Arial" w:cs="Arial"/>
          <w:color w:val="000000"/>
          <w:sz w:val="21"/>
          <w:szCs w:val="21"/>
        </w:rPr>
        <w:t>laporan</w:t>
      </w:r>
      <w:proofErr w:type="spellEnd"/>
      <w:r w:rsidRPr="0045241E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45241E">
        <w:rPr>
          <w:rFonts w:ascii="Arial" w:eastAsia="Times New Roman" w:hAnsi="Arial" w:cs="Arial"/>
          <w:color w:val="000000"/>
          <w:sz w:val="21"/>
          <w:szCs w:val="21"/>
        </w:rPr>
        <w:t>Aduan</w:t>
      </w:r>
      <w:proofErr w:type="spellEnd"/>
      <w:r w:rsidRPr="0045241E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Pr="0045241E">
        <w:rPr>
          <w:rFonts w:ascii="Arial" w:eastAsia="Times New Roman" w:hAnsi="Arial" w:cs="Arial"/>
          <w:i/>
          <w:color w:val="000000"/>
          <w:sz w:val="21"/>
          <w:szCs w:val="21"/>
        </w:rPr>
        <w:t>ICT</w:t>
      </w:r>
      <w:r w:rsidR="00B73251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B73251">
        <w:rPr>
          <w:rFonts w:ascii="Arial" w:eastAsia="Times New Roman" w:hAnsi="Arial" w:cs="Arial"/>
          <w:color w:val="000000"/>
          <w:sz w:val="21"/>
          <w:szCs w:val="21"/>
        </w:rPr>
        <w:t>untuk</w:t>
      </w:r>
      <w:proofErr w:type="spellEnd"/>
      <w:r w:rsidR="00B73251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B73251">
        <w:rPr>
          <w:rFonts w:ascii="Arial" w:eastAsia="Times New Roman" w:hAnsi="Arial" w:cs="Arial"/>
          <w:color w:val="000000"/>
          <w:sz w:val="21"/>
          <w:szCs w:val="21"/>
        </w:rPr>
        <w:t>bulan</w:t>
      </w:r>
      <w:proofErr w:type="spellEnd"/>
      <w:r w:rsidR="00B73251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504FD7">
        <w:rPr>
          <w:rFonts w:ascii="Arial" w:eastAsia="Times New Roman" w:hAnsi="Arial" w:cs="Arial"/>
          <w:color w:val="000000"/>
          <w:sz w:val="21"/>
          <w:szCs w:val="21"/>
        </w:rPr>
        <w:t>Disember</w:t>
      </w:r>
      <w:proofErr w:type="spellEnd"/>
      <w:r w:rsidR="00153099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="00897200">
        <w:rPr>
          <w:rFonts w:ascii="Arial" w:eastAsia="Times New Roman" w:hAnsi="Arial" w:cs="Arial"/>
          <w:color w:val="000000"/>
          <w:sz w:val="21"/>
          <w:szCs w:val="21"/>
        </w:rPr>
        <w:t>202</w:t>
      </w:r>
      <w:r w:rsidR="008D033D">
        <w:rPr>
          <w:rFonts w:ascii="Arial" w:eastAsia="Times New Roman" w:hAnsi="Arial" w:cs="Arial"/>
          <w:color w:val="000000"/>
          <w:sz w:val="21"/>
          <w:szCs w:val="21"/>
        </w:rPr>
        <w:t>4</w:t>
      </w:r>
      <w:r w:rsidRPr="0045241E">
        <w:rPr>
          <w:rFonts w:ascii="Arial" w:eastAsia="Times New Roman" w:hAnsi="Arial" w:cs="Arial"/>
          <w:color w:val="000000"/>
          <w:sz w:val="21"/>
          <w:szCs w:val="21"/>
        </w:rPr>
        <w:t xml:space="preserve">, </w:t>
      </w:r>
      <w:r w:rsidRPr="0045241E">
        <w:rPr>
          <w:rFonts w:ascii="Arial" w:eastAsia="Times New Roman" w:hAnsi="Arial" w:cs="Arial"/>
          <w:b/>
          <w:color w:val="000000"/>
          <w:sz w:val="21"/>
          <w:szCs w:val="21"/>
        </w:rPr>
        <w:t>s</w:t>
      </w:r>
      <w:r w:rsidRPr="0045241E">
        <w:rPr>
          <w:rFonts w:ascii="Arial" w:eastAsia="Times New Roman" w:hAnsi="Arial" w:cs="Arial"/>
          <w:b/>
          <w:i/>
          <w:color w:val="000000"/>
          <w:sz w:val="21"/>
          <w:szCs w:val="21"/>
        </w:rPr>
        <w:t>tatus</w:t>
      </w:r>
      <w:r w:rsidRPr="0045241E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45241E">
        <w:rPr>
          <w:rFonts w:ascii="Arial" w:eastAsia="Times New Roman" w:hAnsi="Arial" w:cs="Arial"/>
          <w:color w:val="000000"/>
          <w:sz w:val="21"/>
          <w:szCs w:val="21"/>
        </w:rPr>
        <w:t>laporan</w:t>
      </w:r>
      <w:proofErr w:type="spellEnd"/>
      <w:r w:rsidRPr="0045241E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45241E">
        <w:rPr>
          <w:rFonts w:ascii="Arial" w:eastAsia="Times New Roman" w:hAnsi="Arial" w:cs="Arial"/>
          <w:color w:val="000000"/>
          <w:sz w:val="21"/>
          <w:szCs w:val="21"/>
        </w:rPr>
        <w:t>Aduan</w:t>
      </w:r>
      <w:proofErr w:type="spellEnd"/>
      <w:r w:rsidRPr="0045241E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Pr="0045241E">
        <w:rPr>
          <w:rFonts w:ascii="Arial" w:eastAsia="Times New Roman" w:hAnsi="Arial" w:cs="Arial"/>
          <w:i/>
          <w:color w:val="000000"/>
          <w:sz w:val="21"/>
          <w:szCs w:val="21"/>
        </w:rPr>
        <w:t>ICT</w:t>
      </w:r>
      <w:r w:rsidRPr="0045241E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="00D82273">
        <w:rPr>
          <w:rFonts w:ascii="Arial" w:eastAsia="Times New Roman" w:hAnsi="Arial" w:cs="Arial"/>
          <w:b/>
          <w:i/>
          <w:color w:val="000000"/>
          <w:sz w:val="21"/>
          <w:szCs w:val="21"/>
        </w:rPr>
        <w:t>Closed</w:t>
      </w:r>
      <w:r w:rsidRPr="0045241E">
        <w:rPr>
          <w:rFonts w:ascii="Arial" w:eastAsia="Times New Roman" w:hAnsi="Arial" w:cs="Arial"/>
          <w:b/>
          <w:i/>
          <w:color w:val="000000"/>
          <w:sz w:val="21"/>
          <w:szCs w:val="21"/>
        </w:rPr>
        <w:t xml:space="preserve"> </w:t>
      </w:r>
      <w:proofErr w:type="spellStart"/>
      <w:r w:rsidR="004D534B">
        <w:rPr>
          <w:rFonts w:ascii="Arial" w:eastAsia="Times New Roman" w:hAnsi="Arial" w:cs="Arial"/>
          <w:color w:val="000000"/>
          <w:sz w:val="21"/>
          <w:szCs w:val="21"/>
        </w:rPr>
        <w:t>adalah</w:t>
      </w:r>
      <w:proofErr w:type="spellEnd"/>
      <w:r w:rsidR="004D534B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B73251">
        <w:rPr>
          <w:rFonts w:ascii="Arial" w:eastAsia="Times New Roman" w:hAnsi="Arial" w:cs="Arial"/>
          <w:color w:val="000000"/>
          <w:sz w:val="21"/>
          <w:szCs w:val="21"/>
        </w:rPr>
        <w:t>sebanyak</w:t>
      </w:r>
      <w:proofErr w:type="spellEnd"/>
      <w:r w:rsidR="002D23F4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="00504FD7">
        <w:rPr>
          <w:rFonts w:ascii="Arial" w:eastAsia="Times New Roman" w:hAnsi="Arial" w:cs="Arial"/>
          <w:color w:val="000000"/>
          <w:sz w:val="21"/>
          <w:szCs w:val="21"/>
        </w:rPr>
        <w:t>166</w:t>
      </w:r>
      <w:r w:rsidR="00B73251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B73251">
        <w:rPr>
          <w:rFonts w:ascii="Arial" w:eastAsia="Times New Roman" w:hAnsi="Arial" w:cs="Arial"/>
          <w:color w:val="000000"/>
          <w:sz w:val="21"/>
          <w:szCs w:val="21"/>
        </w:rPr>
        <w:t>tiket</w:t>
      </w:r>
      <w:proofErr w:type="spellEnd"/>
      <w:r w:rsidR="00B73251">
        <w:rPr>
          <w:rFonts w:ascii="Arial" w:eastAsia="Times New Roman" w:hAnsi="Arial" w:cs="Arial"/>
          <w:color w:val="000000"/>
          <w:sz w:val="21"/>
          <w:szCs w:val="21"/>
        </w:rPr>
        <w:t xml:space="preserve"> (</w:t>
      </w:r>
      <w:r w:rsidR="0043750E">
        <w:rPr>
          <w:rFonts w:ascii="Arial" w:eastAsia="Times New Roman" w:hAnsi="Arial" w:cs="Arial"/>
          <w:color w:val="000000"/>
          <w:sz w:val="21"/>
          <w:szCs w:val="21"/>
        </w:rPr>
        <w:t>7</w:t>
      </w:r>
      <w:r w:rsidR="00504FD7">
        <w:rPr>
          <w:rFonts w:ascii="Arial" w:eastAsia="Times New Roman" w:hAnsi="Arial" w:cs="Arial"/>
          <w:color w:val="000000"/>
          <w:sz w:val="21"/>
          <w:szCs w:val="21"/>
        </w:rPr>
        <w:t>6</w:t>
      </w:r>
      <w:r w:rsidRPr="0045241E">
        <w:rPr>
          <w:rFonts w:ascii="Arial" w:eastAsia="Times New Roman" w:hAnsi="Arial" w:cs="Arial"/>
          <w:color w:val="000000"/>
          <w:sz w:val="21"/>
          <w:szCs w:val="21"/>
        </w:rPr>
        <w:t xml:space="preserve">%). </w:t>
      </w:r>
      <w:proofErr w:type="spellStart"/>
      <w:r w:rsidRPr="0045241E">
        <w:rPr>
          <w:rFonts w:ascii="Arial" w:eastAsia="Times New Roman" w:hAnsi="Arial" w:cs="Arial"/>
          <w:color w:val="000000"/>
          <w:sz w:val="21"/>
          <w:szCs w:val="21"/>
        </w:rPr>
        <w:t>Manakala</w:t>
      </w:r>
      <w:proofErr w:type="spellEnd"/>
      <w:r w:rsidRPr="0045241E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Pr="0045241E">
        <w:rPr>
          <w:rFonts w:ascii="Arial" w:eastAsia="Times New Roman" w:hAnsi="Arial" w:cs="Arial"/>
          <w:b/>
          <w:i/>
          <w:color w:val="000000"/>
          <w:sz w:val="21"/>
          <w:szCs w:val="21"/>
        </w:rPr>
        <w:t>status</w:t>
      </w:r>
      <w:r w:rsidRPr="0045241E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45241E">
        <w:rPr>
          <w:rFonts w:ascii="Arial" w:eastAsia="Times New Roman" w:hAnsi="Arial" w:cs="Arial"/>
          <w:color w:val="000000"/>
          <w:sz w:val="21"/>
          <w:szCs w:val="21"/>
        </w:rPr>
        <w:t>laporan</w:t>
      </w:r>
      <w:proofErr w:type="spellEnd"/>
      <w:r w:rsidRPr="0045241E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45241E">
        <w:rPr>
          <w:rFonts w:ascii="Arial" w:eastAsia="Times New Roman" w:hAnsi="Arial" w:cs="Arial"/>
          <w:color w:val="000000"/>
          <w:sz w:val="21"/>
          <w:szCs w:val="21"/>
        </w:rPr>
        <w:t>Aduan</w:t>
      </w:r>
      <w:proofErr w:type="spellEnd"/>
      <w:r w:rsidRPr="0045241E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gramStart"/>
      <w:r w:rsidRPr="0045241E">
        <w:rPr>
          <w:rFonts w:ascii="Arial" w:eastAsia="Times New Roman" w:hAnsi="Arial" w:cs="Arial"/>
          <w:i/>
          <w:color w:val="000000"/>
          <w:sz w:val="21"/>
          <w:szCs w:val="21"/>
        </w:rPr>
        <w:t>ICT</w:t>
      </w:r>
      <w:r w:rsidRPr="0045241E">
        <w:rPr>
          <w:rFonts w:ascii="Arial" w:eastAsia="Times New Roman" w:hAnsi="Arial" w:cs="Arial"/>
          <w:color w:val="000000"/>
          <w:sz w:val="21"/>
          <w:szCs w:val="21"/>
        </w:rPr>
        <w:t xml:space="preserve">  yang</w:t>
      </w:r>
      <w:proofErr w:type="gramEnd"/>
      <w:r w:rsidRPr="0045241E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="00D82273">
        <w:rPr>
          <w:rFonts w:ascii="Arial" w:eastAsia="Times New Roman" w:hAnsi="Arial" w:cs="Arial"/>
          <w:b/>
          <w:i/>
          <w:color w:val="000000"/>
          <w:sz w:val="21"/>
          <w:szCs w:val="21"/>
        </w:rPr>
        <w:t xml:space="preserve">Hold </w:t>
      </w:r>
      <w:r w:rsidRPr="0045241E">
        <w:rPr>
          <w:rFonts w:ascii="Arial" w:eastAsia="Times New Roman" w:hAnsi="Arial" w:cs="Arial"/>
          <w:b/>
          <w:i/>
          <w:color w:val="000000"/>
          <w:sz w:val="21"/>
          <w:szCs w:val="21"/>
        </w:rPr>
        <w:t xml:space="preserve"> </w:t>
      </w:r>
      <w:proofErr w:type="spellStart"/>
      <w:r w:rsidRPr="0045241E">
        <w:rPr>
          <w:rFonts w:ascii="Arial" w:eastAsia="Times New Roman" w:hAnsi="Arial" w:cs="Arial"/>
          <w:color w:val="000000"/>
          <w:sz w:val="21"/>
          <w:szCs w:val="21"/>
        </w:rPr>
        <w:t>adalah</w:t>
      </w:r>
      <w:proofErr w:type="spellEnd"/>
      <w:r w:rsidRPr="0045241E">
        <w:rPr>
          <w:rFonts w:ascii="Arial" w:eastAsia="Times New Roman" w:hAnsi="Arial" w:cs="Arial"/>
          <w:b/>
          <w:i/>
          <w:color w:val="000000"/>
          <w:sz w:val="21"/>
          <w:szCs w:val="21"/>
        </w:rPr>
        <w:t xml:space="preserve"> </w:t>
      </w:r>
      <w:proofErr w:type="spellStart"/>
      <w:r w:rsidR="00B73251">
        <w:rPr>
          <w:rFonts w:ascii="Arial" w:eastAsia="Times New Roman" w:hAnsi="Arial" w:cs="Arial"/>
          <w:color w:val="000000"/>
          <w:sz w:val="21"/>
          <w:szCs w:val="21"/>
        </w:rPr>
        <w:t>sebanyak</w:t>
      </w:r>
      <w:proofErr w:type="spellEnd"/>
      <w:r w:rsidR="00B73251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="0043750E">
        <w:rPr>
          <w:rFonts w:ascii="Arial" w:eastAsia="Times New Roman" w:hAnsi="Arial" w:cs="Arial"/>
          <w:color w:val="000000"/>
          <w:sz w:val="21"/>
          <w:szCs w:val="21"/>
        </w:rPr>
        <w:t>5</w:t>
      </w:r>
      <w:r w:rsidR="00504FD7">
        <w:rPr>
          <w:rFonts w:ascii="Arial" w:eastAsia="Times New Roman" w:hAnsi="Arial" w:cs="Arial"/>
          <w:color w:val="000000"/>
          <w:sz w:val="21"/>
          <w:szCs w:val="21"/>
        </w:rPr>
        <w:t>1</w:t>
      </w:r>
      <w:r w:rsidR="00B73251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B73251">
        <w:rPr>
          <w:rFonts w:ascii="Arial" w:eastAsia="Times New Roman" w:hAnsi="Arial" w:cs="Arial"/>
          <w:color w:val="000000"/>
          <w:sz w:val="21"/>
          <w:szCs w:val="21"/>
        </w:rPr>
        <w:t>tiket</w:t>
      </w:r>
      <w:proofErr w:type="spellEnd"/>
      <w:r w:rsidR="00B73251">
        <w:rPr>
          <w:rFonts w:ascii="Arial" w:eastAsia="Times New Roman" w:hAnsi="Arial" w:cs="Arial"/>
          <w:color w:val="000000"/>
          <w:sz w:val="21"/>
          <w:szCs w:val="21"/>
        </w:rPr>
        <w:t xml:space="preserve"> (</w:t>
      </w:r>
      <w:r w:rsidR="0043750E">
        <w:rPr>
          <w:rFonts w:ascii="Arial" w:eastAsia="Times New Roman" w:hAnsi="Arial" w:cs="Arial"/>
          <w:color w:val="000000"/>
          <w:sz w:val="21"/>
          <w:szCs w:val="21"/>
        </w:rPr>
        <w:t>2</w:t>
      </w:r>
      <w:r w:rsidR="00504FD7">
        <w:rPr>
          <w:rFonts w:ascii="Arial" w:eastAsia="Times New Roman" w:hAnsi="Arial" w:cs="Arial"/>
          <w:color w:val="000000"/>
          <w:sz w:val="21"/>
          <w:szCs w:val="21"/>
        </w:rPr>
        <w:t>4</w:t>
      </w:r>
      <w:r w:rsidRPr="0045241E">
        <w:rPr>
          <w:rFonts w:ascii="Arial" w:eastAsia="Times New Roman" w:hAnsi="Arial" w:cs="Arial"/>
          <w:color w:val="000000"/>
          <w:sz w:val="21"/>
          <w:szCs w:val="21"/>
        </w:rPr>
        <w:t>%) .</w:t>
      </w:r>
    </w:p>
    <w:p w14:paraId="6A70A622" w14:textId="77777777" w:rsidR="0038648B" w:rsidRDefault="0038648B">
      <w:pPr>
        <w:rPr>
          <w:noProof/>
          <w:lang w:val="ms-MY" w:eastAsia="ms-MY"/>
        </w:rPr>
      </w:pPr>
    </w:p>
    <w:p w14:paraId="7EA2662D" w14:textId="77777777" w:rsidR="0038648B" w:rsidRDefault="0038648B" w:rsidP="00CE7EAC">
      <w:pPr>
        <w:rPr>
          <w:noProof/>
          <w:lang w:val="ms-MY" w:eastAsia="ms-MY"/>
        </w:rPr>
      </w:pPr>
    </w:p>
    <w:p w14:paraId="3736C7E8" w14:textId="77777777" w:rsidR="0024701A" w:rsidRDefault="0024701A" w:rsidP="00CE7EAC">
      <w:pPr>
        <w:rPr>
          <w:noProof/>
          <w:lang w:val="ms-MY" w:eastAsia="ms-MY"/>
        </w:rPr>
      </w:pPr>
    </w:p>
    <w:p w14:paraId="4B9FD6FD" w14:textId="77777777" w:rsidR="0024701A" w:rsidRDefault="0024701A" w:rsidP="00CE7EAC">
      <w:pPr>
        <w:rPr>
          <w:noProof/>
          <w:lang w:val="ms-MY" w:eastAsia="ms-MY"/>
        </w:rPr>
      </w:pPr>
    </w:p>
    <w:p w14:paraId="4E077B3B" w14:textId="77777777" w:rsidR="0024701A" w:rsidRDefault="0024701A" w:rsidP="00CE7EAC">
      <w:pPr>
        <w:rPr>
          <w:noProof/>
          <w:lang w:val="ms-MY" w:eastAsia="ms-MY"/>
        </w:rPr>
      </w:pPr>
    </w:p>
    <w:p w14:paraId="100F5FAD" w14:textId="461A1FA5" w:rsidR="00381DC5" w:rsidRDefault="00396E5E" w:rsidP="005E0B50"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657E8739" wp14:editId="2EF689DF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5514975" cy="3429000"/>
            <wp:effectExtent l="0" t="0" r="9525" b="0"/>
            <wp:wrapSquare wrapText="bothSides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anchor>
        </w:drawing>
      </w:r>
      <w:r w:rsidR="005E0B50">
        <w:br w:type="textWrapping" w:clear="all"/>
      </w:r>
    </w:p>
    <w:p w14:paraId="38D63023" w14:textId="77777777" w:rsidR="0038648B" w:rsidRDefault="0038648B" w:rsidP="0038648B">
      <w:pPr>
        <w:rPr>
          <w:rFonts w:ascii="Arial" w:eastAsia="Times New Roman" w:hAnsi="Arial" w:cs="Arial"/>
          <w:color w:val="000000"/>
          <w:sz w:val="20"/>
          <w:szCs w:val="20"/>
        </w:rPr>
      </w:pPr>
    </w:p>
    <w:p w14:paraId="0C0182B7" w14:textId="7E02F406" w:rsidR="0038648B" w:rsidRPr="0025346C" w:rsidRDefault="0038648B" w:rsidP="00BE7A63">
      <w:pPr>
        <w:rPr>
          <w:sz w:val="21"/>
          <w:szCs w:val="21"/>
        </w:rPr>
      </w:pPr>
      <w:bookmarkStart w:id="0" w:name="_Hlk152245897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Dari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segi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kepuasan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pelanggan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Pr="0025346C">
        <w:rPr>
          <w:rFonts w:ascii="Arial" w:eastAsia="Times New Roman" w:hAnsi="Arial" w:cs="Arial"/>
          <w:b/>
          <w:i/>
          <w:color w:val="000000"/>
          <w:sz w:val="21"/>
          <w:szCs w:val="21"/>
        </w:rPr>
        <w:t xml:space="preserve">(User Satisfaction) </w:t>
      </w:r>
      <w:proofErr w:type="spellStart"/>
      <w:r>
        <w:rPr>
          <w:rFonts w:ascii="Arial" w:eastAsia="Times New Roman" w:hAnsi="Arial" w:cs="Arial"/>
          <w:color w:val="000000"/>
          <w:sz w:val="21"/>
          <w:szCs w:val="21"/>
        </w:rPr>
        <w:t>bagi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eastAsia="Times New Roman" w:hAnsi="Arial" w:cs="Arial"/>
          <w:color w:val="000000"/>
          <w:sz w:val="21"/>
          <w:szCs w:val="21"/>
        </w:rPr>
        <w:t>Aduan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Pr="0025346C">
        <w:rPr>
          <w:rFonts w:ascii="Arial" w:eastAsia="Times New Roman" w:hAnsi="Arial" w:cs="Arial"/>
          <w:i/>
          <w:color w:val="000000"/>
          <w:sz w:val="21"/>
          <w:szCs w:val="21"/>
        </w:rPr>
        <w:t xml:space="preserve">ICT </w:t>
      </w:r>
      <w:r w:rsidRPr="0025346C">
        <w:rPr>
          <w:rFonts w:ascii="Arial" w:eastAsia="Times New Roman" w:hAnsi="Arial" w:cs="Arial"/>
          <w:color w:val="000000"/>
          <w:sz w:val="21"/>
          <w:szCs w:val="21"/>
        </w:rPr>
        <w:t>yan</w:t>
      </w:r>
      <w:r w:rsidR="000F14AC">
        <w:rPr>
          <w:rFonts w:ascii="Arial" w:eastAsia="Times New Roman" w:hAnsi="Arial" w:cs="Arial"/>
          <w:color w:val="000000"/>
          <w:sz w:val="21"/>
          <w:szCs w:val="21"/>
        </w:rPr>
        <w:t xml:space="preserve">g </w:t>
      </w:r>
      <w:proofErr w:type="spellStart"/>
      <w:r w:rsidR="000F14AC">
        <w:rPr>
          <w:rFonts w:ascii="Arial" w:eastAsia="Times New Roman" w:hAnsi="Arial" w:cs="Arial"/>
          <w:color w:val="000000"/>
          <w:sz w:val="21"/>
          <w:szCs w:val="21"/>
        </w:rPr>
        <w:t>diberikan</w:t>
      </w:r>
      <w:proofErr w:type="spellEnd"/>
      <w:r w:rsidR="000F14AC">
        <w:rPr>
          <w:rFonts w:ascii="Arial" w:eastAsia="Times New Roman" w:hAnsi="Arial" w:cs="Arial"/>
          <w:color w:val="000000"/>
          <w:sz w:val="21"/>
          <w:szCs w:val="21"/>
        </w:rPr>
        <w:t xml:space="preserve">, </w:t>
      </w:r>
      <w:proofErr w:type="spellStart"/>
      <w:r w:rsidR="000F14AC">
        <w:rPr>
          <w:rFonts w:ascii="Arial" w:eastAsia="Times New Roman" w:hAnsi="Arial" w:cs="Arial"/>
          <w:color w:val="000000"/>
          <w:sz w:val="21"/>
          <w:szCs w:val="21"/>
        </w:rPr>
        <w:t>kepuasan</w:t>
      </w:r>
      <w:proofErr w:type="spellEnd"/>
      <w:r w:rsidR="000F14A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0F14AC">
        <w:rPr>
          <w:rFonts w:ascii="Arial" w:eastAsia="Times New Roman" w:hAnsi="Arial" w:cs="Arial"/>
          <w:color w:val="000000"/>
          <w:sz w:val="21"/>
          <w:szCs w:val="21"/>
        </w:rPr>
        <w:t>pelanggan</w:t>
      </w:r>
      <w:proofErr w:type="spellEnd"/>
      <w:r w:rsidR="000F14A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gramStart"/>
      <w:r w:rsidR="00E95FE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</w:rPr>
        <w:t xml:space="preserve">Good </w:t>
      </w:r>
      <w:r w:rsidR="000F14AC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adalah</w:t>
      </w:r>
      <w:proofErr w:type="spellEnd"/>
      <w:proofErr w:type="gram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yang </w:t>
      </w:r>
      <w:proofErr w:type="spellStart"/>
      <w:r w:rsidR="00D1595D">
        <w:rPr>
          <w:rFonts w:ascii="Arial" w:eastAsia="Times New Roman" w:hAnsi="Arial" w:cs="Arial"/>
          <w:color w:val="000000"/>
          <w:sz w:val="21"/>
          <w:szCs w:val="21"/>
        </w:rPr>
        <w:t>tertinggi</w:t>
      </w:r>
      <w:proofErr w:type="spellEnd"/>
      <w:r w:rsidR="00D1595D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7E5187">
        <w:rPr>
          <w:rFonts w:ascii="Arial" w:eastAsia="Times New Roman" w:hAnsi="Arial" w:cs="Arial"/>
          <w:color w:val="000000"/>
          <w:sz w:val="21"/>
          <w:szCs w:val="21"/>
        </w:rPr>
        <w:t>iaitu</w:t>
      </w:r>
      <w:proofErr w:type="spellEnd"/>
      <w:r w:rsidR="007E5187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AA180F">
        <w:rPr>
          <w:rFonts w:ascii="Arial" w:eastAsia="Times New Roman" w:hAnsi="Arial" w:cs="Arial"/>
          <w:color w:val="000000"/>
          <w:sz w:val="21"/>
          <w:szCs w:val="21"/>
        </w:rPr>
        <w:t>sebanyak</w:t>
      </w:r>
      <w:proofErr w:type="spellEnd"/>
      <w:r w:rsidR="00B73251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="008D41CB">
        <w:rPr>
          <w:rFonts w:ascii="Arial" w:eastAsia="Times New Roman" w:hAnsi="Arial" w:cs="Arial"/>
          <w:color w:val="000000"/>
          <w:sz w:val="21"/>
          <w:szCs w:val="21"/>
        </w:rPr>
        <w:t>10</w:t>
      </w:r>
      <w:r w:rsidR="00504FD7">
        <w:rPr>
          <w:rFonts w:ascii="Arial" w:eastAsia="Times New Roman" w:hAnsi="Arial" w:cs="Arial"/>
          <w:color w:val="000000"/>
          <w:sz w:val="21"/>
          <w:szCs w:val="21"/>
        </w:rPr>
        <w:t>0</w:t>
      </w:r>
      <w:r w:rsidR="00606231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tiket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(</w:t>
      </w:r>
      <w:r w:rsidR="00504FD7">
        <w:rPr>
          <w:rFonts w:ascii="Arial" w:eastAsia="Times New Roman" w:hAnsi="Arial" w:cs="Arial"/>
          <w:color w:val="000000"/>
          <w:sz w:val="21"/>
          <w:szCs w:val="21"/>
        </w:rPr>
        <w:t>60</w:t>
      </w:r>
      <w:r w:rsidRPr="0025346C">
        <w:rPr>
          <w:rFonts w:ascii="Arial" w:eastAsia="Times New Roman" w:hAnsi="Arial" w:cs="Arial"/>
          <w:color w:val="000000"/>
          <w:sz w:val="21"/>
          <w:szCs w:val="21"/>
        </w:rPr>
        <w:t>%),</w:t>
      </w:r>
      <w:r w:rsidRPr="0025346C">
        <w:rPr>
          <w:rFonts w:ascii="Arial" w:eastAsia="Times New Roman" w:hAnsi="Arial" w:cs="Arial"/>
          <w:b/>
          <w:i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kepuasan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pelanggan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ke</w:t>
      </w:r>
      <w:r w:rsidR="00990A46">
        <w:rPr>
          <w:rFonts w:ascii="Arial" w:eastAsia="Times New Roman" w:hAnsi="Arial" w:cs="Arial"/>
          <w:color w:val="000000"/>
          <w:sz w:val="21"/>
          <w:szCs w:val="21"/>
        </w:rPr>
        <w:t>dua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tertinggi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adalah</w:t>
      </w:r>
      <w:proofErr w:type="spellEnd"/>
      <w:r w:rsidR="00A16C5C">
        <w:rPr>
          <w:rFonts w:ascii="Arial" w:eastAsia="Times New Roman" w:hAnsi="Arial" w:cs="Arial"/>
          <w:b/>
          <w:i/>
          <w:color w:val="000000"/>
          <w:sz w:val="21"/>
          <w:szCs w:val="21"/>
        </w:rPr>
        <w:t xml:space="preserve"> </w:t>
      </w:r>
      <w:r w:rsidR="001A2CC4">
        <w:rPr>
          <w:rFonts w:ascii="Arial" w:eastAsia="Times New Roman" w:hAnsi="Arial" w:cs="Arial"/>
          <w:b/>
          <w:i/>
          <w:color w:val="000000"/>
          <w:sz w:val="21"/>
          <w:szCs w:val="21"/>
        </w:rPr>
        <w:t>Very Good</w:t>
      </w:r>
      <w:r w:rsidR="00A3359C">
        <w:rPr>
          <w:rFonts w:ascii="Arial" w:eastAsia="Times New Roman" w:hAnsi="Arial" w:cs="Arial"/>
          <w:b/>
          <w:i/>
          <w:color w:val="000000"/>
          <w:sz w:val="21"/>
          <w:szCs w:val="21"/>
        </w:rPr>
        <w:t xml:space="preserve"> </w:t>
      </w:r>
      <w:r w:rsidR="00C70AFF">
        <w:rPr>
          <w:rFonts w:ascii="Arial" w:eastAsia="Times New Roman" w:hAnsi="Arial" w:cs="Arial"/>
          <w:b/>
          <w:i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iaitu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sebanyak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="00504FD7">
        <w:rPr>
          <w:rFonts w:ascii="Arial" w:eastAsia="Times New Roman" w:hAnsi="Arial" w:cs="Arial"/>
          <w:color w:val="000000"/>
          <w:sz w:val="21"/>
          <w:szCs w:val="21"/>
        </w:rPr>
        <w:t>39</w:t>
      </w:r>
      <w:r w:rsidR="00DF640F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92093D">
        <w:rPr>
          <w:rFonts w:ascii="Arial" w:eastAsia="Times New Roman" w:hAnsi="Arial" w:cs="Arial"/>
          <w:color w:val="000000"/>
          <w:sz w:val="21"/>
          <w:szCs w:val="21"/>
        </w:rPr>
        <w:t>ti</w:t>
      </w:r>
      <w:r w:rsidRPr="0025346C">
        <w:rPr>
          <w:rFonts w:ascii="Arial" w:eastAsia="Times New Roman" w:hAnsi="Arial" w:cs="Arial"/>
          <w:color w:val="000000"/>
          <w:sz w:val="21"/>
          <w:szCs w:val="21"/>
        </w:rPr>
        <w:t>ket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(</w:t>
      </w:r>
      <w:r w:rsidR="00504FD7">
        <w:rPr>
          <w:rFonts w:ascii="Arial" w:eastAsia="Times New Roman" w:hAnsi="Arial" w:cs="Arial"/>
          <w:color w:val="000000"/>
          <w:sz w:val="21"/>
          <w:szCs w:val="21"/>
        </w:rPr>
        <w:t>23</w:t>
      </w:r>
      <w:r w:rsidRPr="0025346C">
        <w:rPr>
          <w:rFonts w:ascii="Arial" w:eastAsia="Times New Roman" w:hAnsi="Arial" w:cs="Arial"/>
          <w:color w:val="000000"/>
          <w:sz w:val="21"/>
          <w:szCs w:val="21"/>
        </w:rPr>
        <w:t>%)</w:t>
      </w:r>
      <w:r w:rsidR="00990A46">
        <w:rPr>
          <w:rFonts w:ascii="Arial" w:eastAsia="Times New Roman" w:hAnsi="Arial" w:cs="Arial"/>
          <w:color w:val="000000"/>
          <w:sz w:val="21"/>
          <w:szCs w:val="21"/>
        </w:rPr>
        <w:t xml:space="preserve"> dan </w:t>
      </w:r>
      <w:proofErr w:type="spellStart"/>
      <w:r w:rsidR="00990A46">
        <w:rPr>
          <w:rFonts w:ascii="Arial" w:eastAsia="Times New Roman" w:hAnsi="Arial" w:cs="Arial"/>
          <w:color w:val="000000"/>
          <w:sz w:val="21"/>
          <w:szCs w:val="21"/>
        </w:rPr>
        <w:t>kepuasan</w:t>
      </w:r>
      <w:proofErr w:type="spellEnd"/>
      <w:r w:rsidR="00990A46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990A46">
        <w:rPr>
          <w:rFonts w:ascii="Arial" w:eastAsia="Times New Roman" w:hAnsi="Arial" w:cs="Arial"/>
          <w:color w:val="000000"/>
          <w:sz w:val="21"/>
          <w:szCs w:val="21"/>
        </w:rPr>
        <w:t>pelanggan</w:t>
      </w:r>
      <w:proofErr w:type="spellEnd"/>
      <w:r w:rsidR="00990A46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990A46">
        <w:rPr>
          <w:rFonts w:ascii="Arial" w:eastAsia="Times New Roman" w:hAnsi="Arial" w:cs="Arial"/>
          <w:color w:val="000000"/>
          <w:sz w:val="21"/>
          <w:szCs w:val="21"/>
        </w:rPr>
        <w:t>ketiga</w:t>
      </w:r>
      <w:proofErr w:type="spellEnd"/>
      <w:r w:rsidR="00990A46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990A46">
        <w:rPr>
          <w:rFonts w:ascii="Arial" w:eastAsia="Times New Roman" w:hAnsi="Arial" w:cs="Arial"/>
          <w:color w:val="000000"/>
          <w:sz w:val="21"/>
          <w:szCs w:val="21"/>
        </w:rPr>
        <w:t>tertinggi</w:t>
      </w:r>
      <w:proofErr w:type="spellEnd"/>
      <w:r w:rsidR="00990A46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990A46">
        <w:rPr>
          <w:rFonts w:ascii="Arial" w:eastAsia="Times New Roman" w:hAnsi="Arial" w:cs="Arial"/>
          <w:color w:val="000000"/>
          <w:sz w:val="21"/>
          <w:szCs w:val="21"/>
        </w:rPr>
        <w:t>ialah</w:t>
      </w:r>
      <w:proofErr w:type="spellEnd"/>
      <w:r w:rsidR="00990A46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="00700744">
        <w:rPr>
          <w:rFonts w:ascii="Arial" w:eastAsia="Times New Roman" w:hAnsi="Arial" w:cs="Arial"/>
          <w:b/>
          <w:i/>
          <w:color w:val="000000"/>
          <w:sz w:val="21"/>
          <w:szCs w:val="21"/>
        </w:rPr>
        <w:t>Excellent</w:t>
      </w:r>
      <w:r w:rsidR="00D059B4">
        <w:rPr>
          <w:rFonts w:ascii="Arial" w:eastAsia="Times New Roman" w:hAnsi="Arial" w:cs="Arial"/>
          <w:b/>
          <w:i/>
          <w:color w:val="000000"/>
          <w:sz w:val="21"/>
          <w:szCs w:val="21"/>
        </w:rPr>
        <w:t xml:space="preserve"> </w:t>
      </w:r>
      <w:r w:rsidR="00403114">
        <w:rPr>
          <w:rFonts w:ascii="Arial" w:eastAsia="Times New Roman" w:hAnsi="Arial" w:cs="Arial"/>
          <w:b/>
          <w:i/>
          <w:color w:val="000000"/>
          <w:sz w:val="21"/>
          <w:szCs w:val="21"/>
        </w:rPr>
        <w:t xml:space="preserve"> </w:t>
      </w:r>
      <w:proofErr w:type="spellStart"/>
      <w:r w:rsidR="009347F5" w:rsidRPr="009347F5">
        <w:rPr>
          <w:rFonts w:ascii="Arial" w:eastAsia="Times New Roman" w:hAnsi="Arial" w:cs="Arial"/>
          <w:color w:val="000000"/>
          <w:sz w:val="21"/>
          <w:szCs w:val="21"/>
        </w:rPr>
        <w:t>iaitu</w:t>
      </w:r>
      <w:proofErr w:type="spellEnd"/>
      <w:r w:rsidR="009347F5" w:rsidRPr="009347F5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9347F5" w:rsidRPr="009347F5">
        <w:rPr>
          <w:rFonts w:ascii="Arial" w:eastAsia="Times New Roman" w:hAnsi="Arial" w:cs="Arial"/>
          <w:color w:val="000000"/>
          <w:sz w:val="21"/>
          <w:szCs w:val="21"/>
        </w:rPr>
        <w:t>sebanyak</w:t>
      </w:r>
      <w:proofErr w:type="spellEnd"/>
      <w:r w:rsidR="007F69FE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="008D41CB">
        <w:rPr>
          <w:rFonts w:ascii="Arial" w:eastAsia="Times New Roman" w:hAnsi="Arial" w:cs="Arial"/>
          <w:color w:val="000000"/>
          <w:sz w:val="21"/>
          <w:szCs w:val="21"/>
        </w:rPr>
        <w:t>2</w:t>
      </w:r>
      <w:r w:rsidR="00504FD7">
        <w:rPr>
          <w:rFonts w:ascii="Arial" w:eastAsia="Times New Roman" w:hAnsi="Arial" w:cs="Arial"/>
          <w:color w:val="000000"/>
          <w:sz w:val="21"/>
          <w:szCs w:val="21"/>
        </w:rPr>
        <w:t>7</w:t>
      </w:r>
      <w:r w:rsidR="00B73251">
        <w:rPr>
          <w:rFonts w:ascii="Arial" w:eastAsia="Times New Roman" w:hAnsi="Arial" w:cs="Arial"/>
          <w:color w:val="000000"/>
          <w:sz w:val="21"/>
          <w:szCs w:val="21"/>
        </w:rPr>
        <w:t xml:space="preserve"> (</w:t>
      </w:r>
      <w:r w:rsidR="00EE0DAF">
        <w:rPr>
          <w:rFonts w:ascii="Arial" w:eastAsia="Times New Roman" w:hAnsi="Arial" w:cs="Arial"/>
          <w:color w:val="000000"/>
          <w:sz w:val="21"/>
          <w:szCs w:val="21"/>
        </w:rPr>
        <w:t>1</w:t>
      </w:r>
      <w:r w:rsidR="00504FD7">
        <w:rPr>
          <w:rFonts w:ascii="Arial" w:eastAsia="Times New Roman" w:hAnsi="Arial" w:cs="Arial"/>
          <w:color w:val="000000"/>
          <w:sz w:val="21"/>
          <w:szCs w:val="21"/>
        </w:rPr>
        <w:t>6</w:t>
      </w:r>
      <w:r w:rsidR="00990A46">
        <w:rPr>
          <w:rFonts w:ascii="Arial" w:eastAsia="Times New Roman" w:hAnsi="Arial" w:cs="Arial"/>
          <w:color w:val="000000"/>
          <w:sz w:val="21"/>
          <w:szCs w:val="21"/>
        </w:rPr>
        <w:t>%)</w:t>
      </w:r>
      <w:r w:rsidRPr="0025346C">
        <w:rPr>
          <w:rFonts w:ascii="Arial" w:eastAsia="Times New Roman" w:hAnsi="Arial" w:cs="Arial"/>
          <w:color w:val="000000"/>
          <w:sz w:val="21"/>
          <w:szCs w:val="21"/>
        </w:rPr>
        <w:t>.</w:t>
      </w:r>
      <w:r w:rsidR="00990A46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="000B7026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</w:p>
    <w:bookmarkEnd w:id="0"/>
    <w:p w14:paraId="31004B59" w14:textId="77777777" w:rsidR="0038648B" w:rsidRDefault="0038648B">
      <w:pPr>
        <w:rPr>
          <w:noProof/>
          <w:lang w:val="ms-MY" w:eastAsia="ms-MY"/>
        </w:rPr>
      </w:pPr>
    </w:p>
    <w:p w14:paraId="735756E4" w14:textId="77777777" w:rsidR="0038648B" w:rsidRDefault="0038648B">
      <w:pPr>
        <w:rPr>
          <w:noProof/>
          <w:lang w:val="ms-MY" w:eastAsia="ms-MY"/>
        </w:rPr>
      </w:pPr>
    </w:p>
    <w:p w14:paraId="78AD668E" w14:textId="77777777" w:rsidR="003E74E9" w:rsidRDefault="003E74E9" w:rsidP="008361F4">
      <w:pPr>
        <w:jc w:val="center"/>
        <w:rPr>
          <w:noProof/>
          <w:lang w:val="ms-MY" w:eastAsia="ms-MY"/>
        </w:rPr>
      </w:pPr>
    </w:p>
    <w:p w14:paraId="2F444DFF" w14:textId="77777777" w:rsidR="00361047" w:rsidRDefault="00361047" w:rsidP="008361F4">
      <w:pPr>
        <w:jc w:val="center"/>
        <w:rPr>
          <w:noProof/>
          <w:lang w:val="ms-MY" w:eastAsia="ms-MY"/>
        </w:rPr>
      </w:pPr>
    </w:p>
    <w:p w14:paraId="6A710594" w14:textId="77777777" w:rsidR="00361047" w:rsidRDefault="00361047" w:rsidP="008361F4">
      <w:pPr>
        <w:jc w:val="center"/>
        <w:rPr>
          <w:noProof/>
          <w:lang w:val="ms-MY" w:eastAsia="ms-MY"/>
        </w:rPr>
      </w:pPr>
    </w:p>
    <w:p w14:paraId="0CEFE5B8" w14:textId="77777777" w:rsidR="00361047" w:rsidRDefault="00361047" w:rsidP="008361F4">
      <w:pPr>
        <w:jc w:val="center"/>
        <w:rPr>
          <w:noProof/>
          <w:lang w:val="ms-MY" w:eastAsia="ms-MY"/>
        </w:rPr>
      </w:pPr>
    </w:p>
    <w:p w14:paraId="6A4C8D59" w14:textId="77777777" w:rsidR="00E164E1" w:rsidRDefault="00E164E1" w:rsidP="008361F4">
      <w:pPr>
        <w:jc w:val="center"/>
        <w:rPr>
          <w:noProof/>
          <w:lang w:val="ms-MY" w:eastAsia="ms-MY"/>
        </w:rPr>
      </w:pPr>
    </w:p>
    <w:p w14:paraId="15D77071" w14:textId="77777777" w:rsidR="00E164E1" w:rsidRDefault="00E164E1" w:rsidP="008361F4">
      <w:pPr>
        <w:jc w:val="center"/>
        <w:rPr>
          <w:noProof/>
          <w:lang w:val="ms-MY" w:eastAsia="ms-MY"/>
        </w:rPr>
      </w:pPr>
    </w:p>
    <w:p w14:paraId="0501621E" w14:textId="77777777" w:rsidR="00E164E1" w:rsidRDefault="00E164E1" w:rsidP="008361F4">
      <w:pPr>
        <w:jc w:val="center"/>
        <w:rPr>
          <w:noProof/>
          <w:lang w:val="ms-MY" w:eastAsia="ms-MY"/>
        </w:rPr>
      </w:pPr>
    </w:p>
    <w:p w14:paraId="211DBBD1" w14:textId="77777777" w:rsidR="00A469B3" w:rsidRDefault="00A469B3" w:rsidP="003E4171">
      <w:pPr>
        <w:rPr>
          <w:noProof/>
          <w:lang w:val="ms-MY" w:eastAsia="ms-MY"/>
        </w:rPr>
      </w:pPr>
    </w:p>
    <w:p w14:paraId="0CBB0D22" w14:textId="77777777" w:rsidR="00E164E1" w:rsidRDefault="00E164E1" w:rsidP="008361F4">
      <w:pPr>
        <w:jc w:val="center"/>
        <w:rPr>
          <w:noProof/>
          <w:lang w:val="ms-MY" w:eastAsia="ms-MY"/>
        </w:rPr>
      </w:pPr>
    </w:p>
    <w:p w14:paraId="7EF37A69" w14:textId="77777777" w:rsidR="005B2D66" w:rsidRDefault="005B2D66" w:rsidP="005B2D66">
      <w:pPr>
        <w:jc w:val="center"/>
        <w:rPr>
          <w:noProof/>
          <w:lang w:val="ms-MY" w:eastAsia="ms-MY"/>
        </w:rPr>
      </w:pPr>
    </w:p>
    <w:p w14:paraId="5DABFCAA" w14:textId="77777777" w:rsidR="00BA5873" w:rsidRPr="00913CF2" w:rsidRDefault="00951572" w:rsidP="00951572">
      <w:pPr>
        <w:jc w:val="center"/>
        <w:rPr>
          <w:noProof/>
          <w:lang w:val="ms-MY" w:eastAsia="ms-MY"/>
        </w:rPr>
      </w:pPr>
      <w:r>
        <w:rPr>
          <w:noProof/>
        </w:rPr>
        <w:lastRenderedPageBreak/>
        <w:drawing>
          <wp:inline distT="0" distB="0" distL="0" distR="0" wp14:anchorId="73CD5EFE" wp14:editId="402DC31A">
            <wp:extent cx="4752975" cy="4486275"/>
            <wp:effectExtent l="0" t="0" r="9525" b="9525"/>
            <wp:docPr id="4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2A08DC9A" w14:textId="64F1B877" w:rsidR="003E74E9" w:rsidRPr="0025346C" w:rsidRDefault="003E74E9" w:rsidP="00094586">
      <w:pPr>
        <w:rPr>
          <w:sz w:val="21"/>
          <w:szCs w:val="21"/>
        </w:rPr>
      </w:pPr>
      <w:bookmarkStart w:id="1" w:name="_Hlk152239297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Dari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segi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kategori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eastAsia="Times New Roman" w:hAnsi="Arial" w:cs="Arial"/>
          <w:color w:val="000000"/>
          <w:sz w:val="21"/>
          <w:szCs w:val="21"/>
        </w:rPr>
        <w:t>aduan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Pr="0025346C">
        <w:rPr>
          <w:rFonts w:ascii="Arial" w:eastAsia="Times New Roman" w:hAnsi="Arial" w:cs="Arial"/>
          <w:i/>
          <w:color w:val="000000"/>
          <w:sz w:val="21"/>
          <w:szCs w:val="21"/>
        </w:rPr>
        <w:t>ICT</w:t>
      </w:r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yang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di</w:t>
      </w:r>
      <w:r w:rsidR="009D4071">
        <w:rPr>
          <w:rFonts w:ascii="Arial" w:eastAsia="Times New Roman" w:hAnsi="Arial" w:cs="Arial"/>
          <w:color w:val="000000"/>
          <w:sz w:val="21"/>
          <w:szCs w:val="21"/>
        </w:rPr>
        <w:t>terima</w:t>
      </w:r>
      <w:proofErr w:type="spellEnd"/>
      <w:r w:rsidR="00FD60D4">
        <w:rPr>
          <w:rFonts w:ascii="Arial" w:eastAsia="Times New Roman" w:hAnsi="Arial" w:cs="Arial"/>
          <w:color w:val="000000"/>
          <w:sz w:val="21"/>
          <w:szCs w:val="21"/>
        </w:rPr>
        <w:t xml:space="preserve"> pada </w:t>
      </w:r>
      <w:proofErr w:type="spellStart"/>
      <w:r w:rsidR="00F30A4A">
        <w:rPr>
          <w:rFonts w:ascii="Arial" w:eastAsia="Times New Roman" w:hAnsi="Arial" w:cs="Arial"/>
          <w:color w:val="000000"/>
          <w:sz w:val="21"/>
          <w:szCs w:val="21"/>
        </w:rPr>
        <w:t>bulan</w:t>
      </w:r>
      <w:proofErr w:type="spellEnd"/>
      <w:r w:rsidR="00F30A4A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612695">
        <w:rPr>
          <w:rFonts w:ascii="Arial" w:eastAsia="Times New Roman" w:hAnsi="Arial" w:cs="Arial"/>
          <w:color w:val="000000"/>
          <w:sz w:val="21"/>
          <w:szCs w:val="21"/>
        </w:rPr>
        <w:t>Disember</w:t>
      </w:r>
      <w:proofErr w:type="spellEnd"/>
      <w:r w:rsidR="00AD0C1F">
        <w:rPr>
          <w:rFonts w:ascii="Arial" w:eastAsia="Times New Roman" w:hAnsi="Arial" w:cs="Arial"/>
          <w:color w:val="000000"/>
          <w:sz w:val="21"/>
          <w:szCs w:val="21"/>
        </w:rPr>
        <w:t>,</w:t>
      </w:r>
      <w:r w:rsidR="00C42CBA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kategori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tertinggi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5B6974">
        <w:rPr>
          <w:rFonts w:ascii="Arial" w:eastAsia="Times New Roman" w:hAnsi="Arial" w:cs="Arial"/>
          <w:color w:val="000000"/>
          <w:sz w:val="21"/>
          <w:szCs w:val="21"/>
        </w:rPr>
        <w:t>adalah</w:t>
      </w:r>
      <w:proofErr w:type="spellEnd"/>
      <w:r w:rsidR="005B6974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5B6974">
        <w:rPr>
          <w:rFonts w:ascii="Arial" w:eastAsia="Times New Roman" w:hAnsi="Arial" w:cs="Arial"/>
          <w:color w:val="000000"/>
          <w:sz w:val="21"/>
          <w:szCs w:val="21"/>
        </w:rPr>
        <w:t>kategori</w:t>
      </w:r>
      <w:proofErr w:type="spellEnd"/>
      <w:r w:rsidR="005B6974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="00612695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</w:rPr>
        <w:t>Hardware</w:t>
      </w:r>
      <w:r w:rsidR="00A83FB2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</w:rPr>
        <w:t xml:space="preserve"> </w:t>
      </w:r>
      <w:proofErr w:type="spellStart"/>
      <w:r w:rsidR="00F30A4A">
        <w:rPr>
          <w:rFonts w:ascii="Arial" w:eastAsia="Times New Roman" w:hAnsi="Arial" w:cs="Arial"/>
          <w:color w:val="000000"/>
          <w:sz w:val="21"/>
          <w:szCs w:val="21"/>
        </w:rPr>
        <w:t>iaitu</w:t>
      </w:r>
      <w:proofErr w:type="spellEnd"/>
      <w:r w:rsidR="00F30A4A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="00612695">
        <w:rPr>
          <w:rFonts w:ascii="Arial" w:eastAsia="Times New Roman" w:hAnsi="Arial" w:cs="Arial"/>
          <w:color w:val="000000"/>
          <w:sz w:val="21"/>
          <w:szCs w:val="21"/>
        </w:rPr>
        <w:t>52</w:t>
      </w:r>
      <w:r w:rsidR="00F30A4A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F30A4A">
        <w:rPr>
          <w:rFonts w:ascii="Arial" w:eastAsia="Times New Roman" w:hAnsi="Arial" w:cs="Arial"/>
          <w:color w:val="000000"/>
          <w:sz w:val="21"/>
          <w:szCs w:val="21"/>
        </w:rPr>
        <w:t>tiket</w:t>
      </w:r>
      <w:proofErr w:type="spellEnd"/>
      <w:r w:rsidR="00F30A4A">
        <w:rPr>
          <w:rFonts w:ascii="Arial" w:eastAsia="Times New Roman" w:hAnsi="Arial" w:cs="Arial"/>
          <w:color w:val="000000"/>
          <w:sz w:val="21"/>
          <w:szCs w:val="21"/>
        </w:rPr>
        <w:t xml:space="preserve"> (</w:t>
      </w:r>
      <w:r w:rsidR="00612695">
        <w:rPr>
          <w:rFonts w:ascii="Arial" w:eastAsia="Times New Roman" w:hAnsi="Arial" w:cs="Arial"/>
          <w:color w:val="000000"/>
          <w:sz w:val="21"/>
          <w:szCs w:val="21"/>
        </w:rPr>
        <w:t>24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%), </w:t>
      </w:r>
      <w:proofErr w:type="spellStart"/>
      <w:r>
        <w:rPr>
          <w:rFonts w:ascii="Arial" w:eastAsia="Times New Roman" w:hAnsi="Arial" w:cs="Arial"/>
          <w:color w:val="000000"/>
          <w:sz w:val="21"/>
          <w:szCs w:val="21"/>
        </w:rPr>
        <w:t>diikuti</w:t>
      </w:r>
      <w:proofErr w:type="spellEnd"/>
      <w:r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eastAsia="Times New Roman" w:hAnsi="Arial" w:cs="Arial"/>
          <w:color w:val="000000"/>
          <w:sz w:val="21"/>
          <w:szCs w:val="21"/>
        </w:rPr>
        <w:t>dengan</w:t>
      </w:r>
      <w:proofErr w:type="spellEnd"/>
      <w:r w:rsidR="00F30A4A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="00612695">
        <w:rPr>
          <w:rFonts w:ascii="Arial" w:eastAsia="Times New Roman" w:hAnsi="Arial" w:cs="Arial"/>
          <w:b/>
          <w:i/>
          <w:iCs/>
          <w:color w:val="000000"/>
          <w:sz w:val="21"/>
          <w:szCs w:val="21"/>
        </w:rPr>
        <w:t>System</w:t>
      </w:r>
      <w:r w:rsidR="00A83FB2">
        <w:rPr>
          <w:rFonts w:ascii="Arial" w:eastAsia="Times New Roman" w:hAnsi="Arial" w:cs="Arial"/>
          <w:b/>
          <w:i/>
          <w:iCs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iaitu</w:t>
      </w:r>
      <w:proofErr w:type="spellEnd"/>
      <w:r w:rsidR="00F30A4A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="00612695">
        <w:rPr>
          <w:rFonts w:ascii="Arial" w:eastAsia="Times New Roman" w:hAnsi="Arial" w:cs="Arial"/>
          <w:color w:val="000000"/>
          <w:sz w:val="21"/>
          <w:szCs w:val="21"/>
        </w:rPr>
        <w:t>44</w:t>
      </w:r>
      <w:r w:rsidR="00D238A4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F30A4A">
        <w:rPr>
          <w:rFonts w:ascii="Arial" w:eastAsia="Times New Roman" w:hAnsi="Arial" w:cs="Arial"/>
          <w:color w:val="000000"/>
          <w:sz w:val="21"/>
          <w:szCs w:val="21"/>
        </w:rPr>
        <w:t>tiket</w:t>
      </w:r>
      <w:proofErr w:type="spellEnd"/>
      <w:r w:rsidR="00F30A4A">
        <w:rPr>
          <w:rFonts w:ascii="Arial" w:eastAsia="Times New Roman" w:hAnsi="Arial" w:cs="Arial"/>
          <w:color w:val="000000"/>
          <w:sz w:val="21"/>
          <w:szCs w:val="21"/>
        </w:rPr>
        <w:t xml:space="preserve"> (</w:t>
      </w:r>
      <w:r w:rsidR="00A83FB2">
        <w:rPr>
          <w:rFonts w:ascii="Arial" w:eastAsia="Times New Roman" w:hAnsi="Arial" w:cs="Arial"/>
          <w:color w:val="000000"/>
          <w:sz w:val="21"/>
          <w:szCs w:val="21"/>
        </w:rPr>
        <w:t>2</w:t>
      </w:r>
      <w:r w:rsidR="00612695">
        <w:rPr>
          <w:rFonts w:ascii="Arial" w:eastAsia="Times New Roman" w:hAnsi="Arial" w:cs="Arial"/>
          <w:color w:val="000000"/>
          <w:sz w:val="21"/>
          <w:szCs w:val="21"/>
        </w:rPr>
        <w:t>0</w:t>
      </w:r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%),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manakala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kategori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perkhidmatan</w:t>
      </w:r>
      <w:proofErr w:type="spellEnd"/>
      <w:r w:rsidRPr="0025346C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Pr="0025346C">
        <w:rPr>
          <w:rFonts w:ascii="Arial" w:eastAsia="Times New Roman" w:hAnsi="Arial" w:cs="Arial"/>
          <w:color w:val="000000"/>
          <w:sz w:val="21"/>
          <w:szCs w:val="21"/>
        </w:rPr>
        <w:t>ke</w:t>
      </w:r>
      <w:r w:rsidR="00AD0C1F">
        <w:rPr>
          <w:rFonts w:ascii="Arial" w:eastAsia="Times New Roman" w:hAnsi="Arial" w:cs="Arial"/>
          <w:color w:val="000000"/>
          <w:sz w:val="21"/>
          <w:szCs w:val="21"/>
        </w:rPr>
        <w:t>tiga</w:t>
      </w:r>
      <w:proofErr w:type="spellEnd"/>
      <w:r w:rsidR="00AD0C1F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AD0C1F">
        <w:rPr>
          <w:rFonts w:ascii="Arial" w:eastAsia="Times New Roman" w:hAnsi="Arial" w:cs="Arial"/>
          <w:color w:val="000000"/>
          <w:sz w:val="21"/>
          <w:szCs w:val="21"/>
        </w:rPr>
        <w:t>tertinggi</w:t>
      </w:r>
      <w:proofErr w:type="spellEnd"/>
      <w:r w:rsidR="00AD0C1F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AD0C1F">
        <w:rPr>
          <w:rFonts w:ascii="Arial" w:eastAsia="Times New Roman" w:hAnsi="Arial" w:cs="Arial"/>
          <w:color w:val="000000"/>
          <w:sz w:val="21"/>
          <w:szCs w:val="21"/>
        </w:rPr>
        <w:t>adalah</w:t>
      </w:r>
      <w:proofErr w:type="spellEnd"/>
      <w:r w:rsidR="00951572">
        <w:rPr>
          <w:rFonts w:ascii="Arial" w:eastAsia="Times New Roman" w:hAnsi="Arial" w:cs="Arial"/>
          <w:b/>
          <w:i/>
          <w:color w:val="000000"/>
          <w:sz w:val="21"/>
          <w:szCs w:val="21"/>
        </w:rPr>
        <w:t xml:space="preserve"> </w:t>
      </w:r>
      <w:proofErr w:type="spellStart"/>
      <w:proofErr w:type="gramStart"/>
      <w:r w:rsidR="00612695">
        <w:rPr>
          <w:rFonts w:ascii="Arial" w:eastAsia="Times New Roman" w:hAnsi="Arial" w:cs="Arial"/>
          <w:b/>
          <w:i/>
          <w:color w:val="000000"/>
          <w:sz w:val="21"/>
          <w:szCs w:val="21"/>
        </w:rPr>
        <w:t>Ipcctv</w:t>
      </w:r>
      <w:proofErr w:type="spellEnd"/>
      <w:r w:rsidR="000F26B5">
        <w:rPr>
          <w:rFonts w:ascii="Arial" w:eastAsia="Times New Roman" w:hAnsi="Arial" w:cs="Arial"/>
          <w:b/>
          <w:i/>
          <w:color w:val="000000"/>
          <w:sz w:val="21"/>
          <w:szCs w:val="21"/>
        </w:rPr>
        <w:t xml:space="preserve"> </w:t>
      </w:r>
      <w:r w:rsidR="00951572">
        <w:rPr>
          <w:rFonts w:ascii="Arial" w:eastAsia="Times New Roman" w:hAnsi="Arial" w:cs="Arial"/>
          <w:b/>
          <w:i/>
          <w:color w:val="000000"/>
          <w:sz w:val="21"/>
          <w:szCs w:val="21"/>
        </w:rPr>
        <w:t xml:space="preserve"> </w:t>
      </w:r>
      <w:proofErr w:type="spellStart"/>
      <w:r w:rsidR="00FD38B3">
        <w:rPr>
          <w:rFonts w:ascii="Arial" w:eastAsia="Times New Roman" w:hAnsi="Arial" w:cs="Arial"/>
          <w:color w:val="000000"/>
          <w:sz w:val="21"/>
          <w:szCs w:val="21"/>
        </w:rPr>
        <w:t>iaitu</w:t>
      </w:r>
      <w:proofErr w:type="spellEnd"/>
      <w:proofErr w:type="gramEnd"/>
      <w:r w:rsidR="00FD38B3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="00612695">
        <w:rPr>
          <w:rFonts w:ascii="Arial" w:eastAsia="Times New Roman" w:hAnsi="Arial" w:cs="Arial"/>
          <w:color w:val="000000"/>
          <w:sz w:val="21"/>
          <w:szCs w:val="21"/>
        </w:rPr>
        <w:t>38</w:t>
      </w:r>
      <w:r w:rsidR="00FD38B3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proofErr w:type="spellStart"/>
      <w:r w:rsidR="00FD38B3">
        <w:rPr>
          <w:rFonts w:ascii="Arial" w:eastAsia="Times New Roman" w:hAnsi="Arial" w:cs="Arial"/>
          <w:color w:val="000000"/>
          <w:sz w:val="21"/>
          <w:szCs w:val="21"/>
        </w:rPr>
        <w:t>tiket</w:t>
      </w:r>
      <w:proofErr w:type="spellEnd"/>
      <w:r w:rsidR="00FD38B3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="0076083D">
        <w:rPr>
          <w:rFonts w:ascii="Arial" w:eastAsia="Times New Roman" w:hAnsi="Arial" w:cs="Arial"/>
          <w:color w:val="000000"/>
          <w:sz w:val="21"/>
          <w:szCs w:val="21"/>
        </w:rPr>
        <w:t xml:space="preserve">( </w:t>
      </w:r>
      <w:r w:rsidR="008D41CB">
        <w:rPr>
          <w:rFonts w:ascii="Arial" w:eastAsia="Times New Roman" w:hAnsi="Arial" w:cs="Arial"/>
          <w:color w:val="000000"/>
          <w:sz w:val="21"/>
          <w:szCs w:val="21"/>
        </w:rPr>
        <w:t>1</w:t>
      </w:r>
      <w:r w:rsidR="00612695">
        <w:rPr>
          <w:rFonts w:ascii="Arial" w:eastAsia="Times New Roman" w:hAnsi="Arial" w:cs="Arial"/>
          <w:color w:val="000000"/>
          <w:sz w:val="21"/>
          <w:szCs w:val="21"/>
        </w:rPr>
        <w:t>8</w:t>
      </w:r>
      <w:r>
        <w:rPr>
          <w:rFonts w:ascii="Arial" w:eastAsia="Times New Roman" w:hAnsi="Arial" w:cs="Arial"/>
          <w:color w:val="000000"/>
          <w:sz w:val="21"/>
          <w:szCs w:val="21"/>
        </w:rPr>
        <w:t>%).</w:t>
      </w:r>
    </w:p>
    <w:bookmarkEnd w:id="1"/>
    <w:p w14:paraId="3103C76E" w14:textId="77777777" w:rsidR="00B3095E" w:rsidRDefault="00B3095E" w:rsidP="00C87364"/>
    <w:p w14:paraId="79068560" w14:textId="77777777" w:rsidR="00B3095E" w:rsidRDefault="00B3095E" w:rsidP="00C87364"/>
    <w:p w14:paraId="0A37997B" w14:textId="77777777" w:rsidR="00B3095E" w:rsidRDefault="00B3095E" w:rsidP="00C87364"/>
    <w:p w14:paraId="1207C2DA" w14:textId="77777777" w:rsidR="0000606B" w:rsidRDefault="0000606B" w:rsidP="0000606B"/>
    <w:p w14:paraId="4ECADD64" w14:textId="77777777" w:rsidR="00361047" w:rsidRDefault="00361047" w:rsidP="0000606B"/>
    <w:p w14:paraId="579C2802" w14:textId="77777777" w:rsidR="00E164E1" w:rsidRDefault="00E164E1" w:rsidP="0000606B"/>
    <w:p w14:paraId="1CB7B709" w14:textId="77777777" w:rsidR="00E164E1" w:rsidRDefault="00E164E1" w:rsidP="0000606B"/>
    <w:p w14:paraId="4EF593BC" w14:textId="77777777" w:rsidR="00E164E1" w:rsidRDefault="00E164E1" w:rsidP="0000606B"/>
    <w:p w14:paraId="3E31675E" w14:textId="77777777" w:rsidR="00E164E1" w:rsidRDefault="006B3DF5" w:rsidP="006B3DF5">
      <w:pPr>
        <w:jc w:val="center"/>
      </w:pPr>
      <w:r>
        <w:rPr>
          <w:noProof/>
        </w:rPr>
        <w:lastRenderedPageBreak/>
        <w:drawing>
          <wp:inline distT="0" distB="0" distL="0" distR="0" wp14:anchorId="3ED8CAD2" wp14:editId="3D726ED4">
            <wp:extent cx="5067300" cy="3648075"/>
            <wp:effectExtent l="0" t="0" r="0" b="9525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08575359" w14:textId="77777777" w:rsidR="003E74E9" w:rsidRDefault="003E74E9" w:rsidP="003E74E9"/>
    <w:p w14:paraId="73A6B265" w14:textId="312BE0E3" w:rsidR="00C31C8B" w:rsidRPr="005037E7" w:rsidRDefault="00C31C8B" w:rsidP="00C31C8B">
      <w:pPr>
        <w:rPr>
          <w:noProof/>
          <w:sz w:val="21"/>
          <w:szCs w:val="21"/>
          <w:lang w:val="ms-MY" w:eastAsia="ms-MY"/>
        </w:rPr>
      </w:pPr>
      <w:bookmarkStart w:id="2" w:name="_Hlk160440588"/>
      <w:proofErr w:type="spellStart"/>
      <w:r w:rsidRPr="005037E7">
        <w:rPr>
          <w:rFonts w:ascii="Arial" w:eastAsia="Times New Roman" w:hAnsi="Arial" w:cs="Arial"/>
          <w:sz w:val="21"/>
          <w:szCs w:val="21"/>
        </w:rPr>
        <w:t>Jenis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perkhidmatan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ICT</w:t>
      </w:r>
      <w:r w:rsidRPr="005037E7">
        <w:rPr>
          <w:rFonts w:ascii="Arial" w:eastAsia="Times New Roman" w:hAnsi="Arial" w:cs="Arial"/>
          <w:b/>
          <w:i/>
          <w:sz w:val="21"/>
          <w:szCs w:val="21"/>
        </w:rPr>
        <w:t xml:space="preserve"> </w:t>
      </w:r>
      <w:proofErr w:type="gramStart"/>
      <w:r w:rsidR="006B7036" w:rsidRPr="005037E7">
        <w:rPr>
          <w:rFonts w:ascii="Arial" w:eastAsia="Times New Roman" w:hAnsi="Arial" w:cs="Arial"/>
          <w:b/>
          <w:i/>
        </w:rPr>
        <w:t xml:space="preserve">Incident </w:t>
      </w:r>
      <w:r w:rsidR="00FF4659" w:rsidRPr="005037E7">
        <w:rPr>
          <w:rFonts w:ascii="Arial" w:eastAsia="Times New Roman" w:hAnsi="Arial" w:cs="Arial"/>
          <w:b/>
          <w:i/>
        </w:rPr>
        <w:t xml:space="preserve">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adalah</w:t>
      </w:r>
      <w:proofErr w:type="spellEnd"/>
      <w:proofErr w:type="gramEnd"/>
      <w:r w:rsidRPr="005037E7">
        <w:rPr>
          <w:rFonts w:ascii="Arial" w:eastAsia="Times New Roman" w:hAnsi="Arial" w:cs="Arial"/>
          <w:sz w:val="21"/>
          <w:szCs w:val="21"/>
        </w:rPr>
        <w:t xml:space="preserve">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perkhidmatan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tertinggi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iaitu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sebanyak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</w:t>
      </w:r>
      <w:r w:rsidR="005037E7">
        <w:rPr>
          <w:rFonts w:ascii="Arial" w:eastAsia="Times New Roman" w:hAnsi="Arial" w:cs="Arial"/>
        </w:rPr>
        <w:t>2</w:t>
      </w:r>
      <w:r w:rsidR="004F7AF6">
        <w:rPr>
          <w:rFonts w:ascii="Arial" w:eastAsia="Times New Roman" w:hAnsi="Arial" w:cs="Arial"/>
        </w:rPr>
        <w:t>17</w:t>
      </w:r>
      <w:r w:rsidRPr="005037E7">
        <w:rPr>
          <w:rFonts w:ascii="Arial" w:eastAsia="Times New Roman" w:hAnsi="Arial" w:cs="Arial"/>
          <w:sz w:val="21"/>
          <w:szCs w:val="21"/>
        </w:rPr>
        <w:t xml:space="preserve">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tiket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(</w:t>
      </w:r>
      <w:r w:rsidR="004F7AF6">
        <w:rPr>
          <w:rFonts w:ascii="Arial" w:eastAsia="Times New Roman" w:hAnsi="Arial" w:cs="Arial"/>
        </w:rPr>
        <w:t>100</w:t>
      </w:r>
      <w:r w:rsidRPr="005037E7">
        <w:rPr>
          <w:rFonts w:ascii="Arial" w:eastAsia="Times New Roman" w:hAnsi="Arial" w:cs="Arial"/>
          <w:sz w:val="21"/>
          <w:szCs w:val="21"/>
        </w:rPr>
        <w:t xml:space="preserve">%)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daripada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keseluruhan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jenis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perkhidmatan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ICT.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Perkhidmatan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kedua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tertinggi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adalah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</w:t>
      </w:r>
      <w:r w:rsidR="006B7036" w:rsidRPr="005037E7">
        <w:rPr>
          <w:rFonts w:ascii="Arial" w:eastAsia="Times New Roman" w:hAnsi="Arial" w:cs="Arial"/>
          <w:b/>
          <w:i/>
        </w:rPr>
        <w:t>Preventive Maintenance</w:t>
      </w:r>
      <w:r w:rsidR="00FF4659" w:rsidRPr="005037E7">
        <w:rPr>
          <w:rFonts w:ascii="Arial" w:eastAsia="Times New Roman" w:hAnsi="Arial" w:cs="Arial"/>
          <w:sz w:val="21"/>
          <w:szCs w:val="21"/>
        </w:rPr>
        <w:t xml:space="preserve">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iaitu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sebanyak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</w:t>
      </w:r>
      <w:r w:rsidR="004F7AF6">
        <w:rPr>
          <w:rFonts w:ascii="Arial" w:eastAsia="Times New Roman" w:hAnsi="Arial" w:cs="Arial"/>
        </w:rPr>
        <w:t>0</w:t>
      </w:r>
      <w:r w:rsidRPr="005037E7">
        <w:rPr>
          <w:rFonts w:ascii="Arial" w:eastAsia="Times New Roman" w:hAnsi="Arial" w:cs="Arial"/>
          <w:sz w:val="21"/>
          <w:szCs w:val="21"/>
        </w:rPr>
        <w:t xml:space="preserve"> </w:t>
      </w:r>
      <w:proofErr w:type="spellStart"/>
      <w:r w:rsidRPr="005037E7">
        <w:rPr>
          <w:rFonts w:ascii="Arial" w:eastAsia="Times New Roman" w:hAnsi="Arial" w:cs="Arial"/>
          <w:sz w:val="21"/>
          <w:szCs w:val="21"/>
        </w:rPr>
        <w:t>tiket</w:t>
      </w:r>
      <w:proofErr w:type="spellEnd"/>
      <w:r w:rsidRPr="005037E7">
        <w:rPr>
          <w:rFonts w:ascii="Arial" w:eastAsia="Times New Roman" w:hAnsi="Arial" w:cs="Arial"/>
          <w:sz w:val="21"/>
          <w:szCs w:val="21"/>
        </w:rPr>
        <w:t xml:space="preserve"> (</w:t>
      </w:r>
      <w:r w:rsidR="004F7AF6">
        <w:rPr>
          <w:rFonts w:ascii="Arial" w:eastAsia="Times New Roman" w:hAnsi="Arial" w:cs="Arial"/>
        </w:rPr>
        <w:t>0</w:t>
      </w:r>
      <w:r w:rsidRPr="005037E7">
        <w:rPr>
          <w:rFonts w:ascii="Arial" w:eastAsia="Times New Roman" w:hAnsi="Arial" w:cs="Arial"/>
          <w:sz w:val="21"/>
          <w:szCs w:val="21"/>
        </w:rPr>
        <w:t xml:space="preserve">%). </w:t>
      </w:r>
    </w:p>
    <w:bookmarkEnd w:id="2"/>
    <w:p w14:paraId="444C95AC" w14:textId="77777777" w:rsidR="00CC69DB" w:rsidRDefault="00CC69DB" w:rsidP="00840D71">
      <w:pPr>
        <w:rPr>
          <w:noProof/>
          <w:lang w:val="ms-MY" w:eastAsia="ms-MY"/>
        </w:rPr>
      </w:pPr>
    </w:p>
    <w:p w14:paraId="4916B5DC" w14:textId="77777777" w:rsidR="00CC69DB" w:rsidRDefault="00CC69DB" w:rsidP="00840D71">
      <w:pPr>
        <w:rPr>
          <w:noProof/>
          <w:lang w:val="ms-MY" w:eastAsia="ms-MY"/>
        </w:rPr>
      </w:pPr>
    </w:p>
    <w:p w14:paraId="074B929D" w14:textId="77777777" w:rsidR="00CC69DB" w:rsidRDefault="00CC69DB" w:rsidP="00ED4C3F">
      <w:pPr>
        <w:rPr>
          <w:noProof/>
          <w:lang w:val="ms-MY" w:eastAsia="ms-MY"/>
        </w:rPr>
      </w:pPr>
    </w:p>
    <w:p w14:paraId="794454C4" w14:textId="77777777" w:rsidR="00CB64A4" w:rsidRDefault="00CB64A4" w:rsidP="00ED4C3F">
      <w:pPr>
        <w:rPr>
          <w:noProof/>
          <w:lang w:val="ms-MY" w:eastAsia="ms-MY"/>
        </w:rPr>
      </w:pPr>
    </w:p>
    <w:p w14:paraId="4D74EB33" w14:textId="77777777" w:rsidR="00840DA9" w:rsidRDefault="00840DA9" w:rsidP="00ED4C3F">
      <w:pPr>
        <w:rPr>
          <w:noProof/>
          <w:lang w:val="ms-MY" w:eastAsia="ms-MY"/>
        </w:rPr>
      </w:pPr>
    </w:p>
    <w:p w14:paraId="196FD115" w14:textId="77777777" w:rsidR="006B3DF5" w:rsidRDefault="006B3DF5" w:rsidP="00ED4C3F">
      <w:pPr>
        <w:rPr>
          <w:noProof/>
          <w:lang w:val="ms-MY" w:eastAsia="ms-MY"/>
        </w:rPr>
      </w:pPr>
    </w:p>
    <w:p w14:paraId="71B4C607" w14:textId="77777777" w:rsidR="00840DA9" w:rsidRDefault="00840DA9" w:rsidP="00ED4C3F">
      <w:pPr>
        <w:rPr>
          <w:noProof/>
          <w:lang w:val="ms-MY" w:eastAsia="ms-MY"/>
        </w:rPr>
      </w:pPr>
    </w:p>
    <w:p w14:paraId="3F1DEB9C" w14:textId="77777777" w:rsidR="006E0708" w:rsidRDefault="006E0708" w:rsidP="00ED4C3F">
      <w:pPr>
        <w:rPr>
          <w:noProof/>
          <w:lang w:val="ms-MY" w:eastAsia="ms-MY"/>
        </w:rPr>
      </w:pPr>
    </w:p>
    <w:p w14:paraId="79E49D41" w14:textId="77777777" w:rsidR="006E0708" w:rsidRDefault="006E0708" w:rsidP="00ED4C3F">
      <w:pPr>
        <w:rPr>
          <w:noProof/>
          <w:lang w:val="ms-MY" w:eastAsia="ms-MY"/>
        </w:rPr>
      </w:pPr>
    </w:p>
    <w:p w14:paraId="5271C1CB" w14:textId="77777777" w:rsidR="006E0708" w:rsidRDefault="006E0708" w:rsidP="00ED4C3F">
      <w:pPr>
        <w:rPr>
          <w:noProof/>
          <w:lang w:val="ms-MY" w:eastAsia="ms-MY"/>
        </w:rPr>
      </w:pPr>
    </w:p>
    <w:p w14:paraId="71247A43" w14:textId="77777777" w:rsidR="00CB64A4" w:rsidRDefault="00CB64A4" w:rsidP="00ED4C3F">
      <w:pPr>
        <w:rPr>
          <w:noProof/>
          <w:lang w:val="ms-MY" w:eastAsia="ms-MY"/>
        </w:rPr>
      </w:pPr>
    </w:p>
    <w:p w14:paraId="1F733D4D" w14:textId="511180AB" w:rsidR="00B1013F" w:rsidRPr="00DE382A" w:rsidRDefault="00B1013F" w:rsidP="00DE382A">
      <w:pPr>
        <w:jc w:val="center"/>
        <w:rPr>
          <w:noProof/>
          <w:lang w:val="ms-MY" w:eastAsia="ms-MY"/>
        </w:rPr>
      </w:pPr>
    </w:p>
    <w:p w14:paraId="30D15D67" w14:textId="77777777" w:rsidR="00007BD8" w:rsidRDefault="00007BD8" w:rsidP="00007BD8">
      <w:pPr>
        <w:jc w:val="center"/>
        <w:rPr>
          <w:rFonts w:ascii="Arial" w:eastAsia="Times New Roman" w:hAnsi="Arial" w:cs="Arial"/>
          <w:noProof/>
          <w:sz w:val="21"/>
          <w:szCs w:val="21"/>
          <w:lang w:eastAsia="ms-MY"/>
        </w:rPr>
      </w:pPr>
      <w:r>
        <w:rPr>
          <w:noProof/>
        </w:rPr>
        <w:lastRenderedPageBreak/>
        <w:drawing>
          <wp:inline distT="0" distB="0" distL="0" distR="0" wp14:anchorId="1F991146" wp14:editId="33315D05">
            <wp:extent cx="4752975" cy="4486275"/>
            <wp:effectExtent l="0" t="0" r="9525" b="9525"/>
            <wp:docPr id="426913182" name="Chart 42691318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6AF8FEC6" w14:textId="77777777" w:rsidR="00007BD8" w:rsidRDefault="00007BD8" w:rsidP="00007BD8">
      <w:pPr>
        <w:rPr>
          <w:rFonts w:ascii="Arial" w:eastAsia="Times New Roman" w:hAnsi="Arial" w:cs="Arial"/>
          <w:noProof/>
          <w:sz w:val="21"/>
          <w:szCs w:val="21"/>
          <w:lang w:eastAsia="ms-MY"/>
        </w:rPr>
      </w:pPr>
    </w:p>
    <w:p w14:paraId="6D52E145" w14:textId="3AA4C486" w:rsidR="00007BD8" w:rsidRPr="008D7A69" w:rsidRDefault="00007BD8" w:rsidP="00007BD8">
      <w:pPr>
        <w:rPr>
          <w:rFonts w:ascii="Arial" w:eastAsia="Times New Roman" w:hAnsi="Arial" w:cs="Arial"/>
          <w:noProof/>
          <w:sz w:val="21"/>
          <w:szCs w:val="21"/>
          <w:lang w:eastAsia="ms-MY"/>
        </w:rPr>
      </w:pPr>
      <w:r>
        <w:rPr>
          <w:rFonts w:ascii="Arial" w:eastAsia="Times New Roman" w:hAnsi="Arial" w:cs="Arial"/>
          <w:noProof/>
          <w:sz w:val="21"/>
          <w:szCs w:val="21"/>
          <w:lang w:eastAsia="ms-MY"/>
        </w:rPr>
        <w:t>Seksyen</w:t>
      </w:r>
      <w:r w:rsidRPr="008D7A69">
        <w:rPr>
          <w:rFonts w:ascii="Arial" w:eastAsia="Times New Roman" w:hAnsi="Arial" w:cs="Arial"/>
          <w:noProof/>
          <w:sz w:val="21"/>
          <w:szCs w:val="21"/>
          <w:lang w:eastAsia="ms-MY"/>
        </w:rPr>
        <w:t xml:space="preserve"> </w:t>
      </w:r>
      <w:r w:rsidRPr="008D7A69">
        <w:rPr>
          <w:rFonts w:ascii="Arial" w:eastAsia="Times New Roman" w:hAnsi="Arial" w:cs="Arial"/>
          <w:b/>
          <w:i/>
          <w:noProof/>
          <w:sz w:val="21"/>
          <w:szCs w:val="21"/>
          <w:lang w:eastAsia="ms-MY"/>
        </w:rPr>
        <w:t>(Div. Act)</w:t>
      </w:r>
      <w:r w:rsidRPr="008D7A69">
        <w:rPr>
          <w:rFonts w:ascii="Arial" w:eastAsia="Times New Roman" w:hAnsi="Arial" w:cs="Arial"/>
          <w:noProof/>
          <w:sz w:val="21"/>
          <w:szCs w:val="21"/>
          <w:lang w:eastAsia="ms-MY"/>
        </w:rPr>
        <w:t xml:space="preserve"> tertinggi yang memberi perkhidmatan </w:t>
      </w:r>
      <w:r w:rsidRPr="008D7A69">
        <w:rPr>
          <w:rFonts w:ascii="Arial" w:eastAsia="Times New Roman" w:hAnsi="Arial" w:cs="Arial"/>
          <w:i/>
          <w:noProof/>
          <w:sz w:val="21"/>
          <w:szCs w:val="21"/>
          <w:lang w:eastAsia="ms-MY"/>
        </w:rPr>
        <w:t xml:space="preserve">ICT </w:t>
      </w:r>
      <w:r>
        <w:rPr>
          <w:rFonts w:ascii="Arial" w:eastAsia="Times New Roman" w:hAnsi="Arial" w:cs="Arial"/>
          <w:noProof/>
          <w:sz w:val="21"/>
          <w:szCs w:val="21"/>
          <w:lang w:eastAsia="ms-MY"/>
        </w:rPr>
        <w:t xml:space="preserve">pada bulan </w:t>
      </w:r>
      <w:r w:rsidR="001A1E4C">
        <w:rPr>
          <w:rFonts w:ascii="Arial" w:eastAsia="Times New Roman" w:hAnsi="Arial" w:cs="Arial"/>
          <w:noProof/>
          <w:sz w:val="21"/>
          <w:szCs w:val="21"/>
          <w:lang w:eastAsia="ms-MY"/>
        </w:rPr>
        <w:t>Disember</w:t>
      </w:r>
      <w:r>
        <w:rPr>
          <w:rFonts w:ascii="Arial" w:eastAsia="Times New Roman" w:hAnsi="Arial" w:cs="Arial"/>
          <w:noProof/>
          <w:sz w:val="21"/>
          <w:szCs w:val="21"/>
          <w:lang w:eastAsia="ms-MY"/>
        </w:rPr>
        <w:t xml:space="preserve"> adalah </w:t>
      </w:r>
      <w:r w:rsidR="001A1E4C">
        <w:rPr>
          <w:rFonts w:ascii="Arial" w:eastAsia="Times New Roman" w:hAnsi="Arial" w:cs="Arial"/>
          <w:b/>
          <w:i/>
          <w:noProof/>
          <w:sz w:val="21"/>
          <w:szCs w:val="21"/>
          <w:lang w:eastAsia="ms-MY"/>
        </w:rPr>
        <w:t>On Site Diagnose</w:t>
      </w:r>
      <w:r>
        <w:rPr>
          <w:rFonts w:ascii="Arial" w:eastAsia="Times New Roman" w:hAnsi="Arial" w:cs="Arial"/>
          <w:b/>
          <w:i/>
          <w:noProof/>
          <w:sz w:val="21"/>
          <w:szCs w:val="21"/>
          <w:lang w:eastAsia="ms-MY"/>
        </w:rPr>
        <w:t xml:space="preserve">  </w:t>
      </w:r>
      <w:r>
        <w:rPr>
          <w:rFonts w:ascii="Arial" w:eastAsia="Times New Roman" w:hAnsi="Arial" w:cs="Arial"/>
          <w:noProof/>
          <w:sz w:val="21"/>
          <w:szCs w:val="21"/>
          <w:lang w:eastAsia="ms-MY"/>
        </w:rPr>
        <w:t xml:space="preserve">iaitu sebanyak </w:t>
      </w:r>
      <w:r w:rsidR="001A1E4C">
        <w:rPr>
          <w:rFonts w:ascii="Arial" w:eastAsia="Times New Roman" w:hAnsi="Arial" w:cs="Arial"/>
          <w:noProof/>
          <w:sz w:val="21"/>
          <w:szCs w:val="21"/>
          <w:lang w:eastAsia="ms-MY"/>
        </w:rPr>
        <w:t>63</w:t>
      </w:r>
      <w:r>
        <w:rPr>
          <w:rFonts w:ascii="Arial" w:eastAsia="Times New Roman" w:hAnsi="Arial" w:cs="Arial"/>
          <w:noProof/>
          <w:sz w:val="21"/>
          <w:szCs w:val="21"/>
          <w:lang w:eastAsia="ms-MY"/>
        </w:rPr>
        <w:t xml:space="preserve"> </w:t>
      </w:r>
      <w:r w:rsidRPr="008D7A69">
        <w:rPr>
          <w:rFonts w:ascii="Arial" w:eastAsia="Times New Roman" w:hAnsi="Arial" w:cs="Arial"/>
          <w:noProof/>
          <w:sz w:val="21"/>
          <w:szCs w:val="21"/>
          <w:lang w:eastAsia="ms-MY"/>
        </w:rPr>
        <w:t>tiket (</w:t>
      </w:r>
      <w:r w:rsidR="001A1E4C">
        <w:rPr>
          <w:rFonts w:ascii="Arial" w:eastAsia="Times New Roman" w:hAnsi="Arial" w:cs="Arial"/>
          <w:noProof/>
          <w:sz w:val="21"/>
          <w:szCs w:val="21"/>
          <w:lang w:eastAsia="ms-MY"/>
        </w:rPr>
        <w:t>29</w:t>
      </w:r>
      <w:r>
        <w:rPr>
          <w:rFonts w:ascii="Arial" w:eastAsia="Times New Roman" w:hAnsi="Arial" w:cs="Arial"/>
          <w:noProof/>
          <w:sz w:val="21"/>
          <w:szCs w:val="21"/>
          <w:lang w:eastAsia="ms-MY"/>
        </w:rPr>
        <w:t xml:space="preserve">%), unit kedua tertinggi adalah </w:t>
      </w:r>
      <w:r w:rsidR="00203E90">
        <w:rPr>
          <w:rFonts w:ascii="Arial" w:eastAsia="Times New Roman" w:hAnsi="Arial" w:cs="Arial"/>
          <w:b/>
          <w:i/>
          <w:noProof/>
          <w:sz w:val="21"/>
          <w:szCs w:val="21"/>
          <w:lang w:eastAsia="ms-MY"/>
        </w:rPr>
        <w:t>Helpdesk</w:t>
      </w:r>
      <w:r>
        <w:rPr>
          <w:rFonts w:ascii="Arial" w:eastAsia="Times New Roman" w:hAnsi="Arial" w:cs="Arial"/>
          <w:b/>
          <w:i/>
          <w:noProof/>
          <w:sz w:val="21"/>
          <w:szCs w:val="21"/>
          <w:lang w:eastAsia="ms-MY"/>
        </w:rPr>
        <w:t xml:space="preserve"> </w:t>
      </w:r>
      <w:r>
        <w:rPr>
          <w:rFonts w:ascii="Arial" w:eastAsia="Times New Roman" w:hAnsi="Arial" w:cs="Arial"/>
          <w:noProof/>
          <w:sz w:val="21"/>
          <w:szCs w:val="21"/>
          <w:lang w:eastAsia="ms-MY"/>
        </w:rPr>
        <w:t xml:space="preserve"> iaitu </w:t>
      </w:r>
      <w:r w:rsidR="00203E90">
        <w:rPr>
          <w:rFonts w:ascii="Arial" w:eastAsia="Times New Roman" w:hAnsi="Arial" w:cs="Arial"/>
          <w:noProof/>
          <w:sz w:val="21"/>
          <w:szCs w:val="21"/>
          <w:lang w:eastAsia="ms-MY"/>
        </w:rPr>
        <w:t>50</w:t>
      </w:r>
      <w:r w:rsidRPr="008D7A69">
        <w:rPr>
          <w:rFonts w:ascii="Arial" w:eastAsia="Times New Roman" w:hAnsi="Arial" w:cs="Arial"/>
          <w:noProof/>
          <w:sz w:val="21"/>
          <w:szCs w:val="21"/>
          <w:lang w:eastAsia="ms-MY"/>
        </w:rPr>
        <w:t xml:space="preserve"> tiket (</w:t>
      </w:r>
      <w:r w:rsidR="00D036CC">
        <w:rPr>
          <w:rFonts w:ascii="Arial" w:eastAsia="Times New Roman" w:hAnsi="Arial" w:cs="Arial"/>
          <w:noProof/>
          <w:sz w:val="21"/>
          <w:szCs w:val="21"/>
          <w:lang w:eastAsia="ms-MY"/>
        </w:rPr>
        <w:t>2</w:t>
      </w:r>
      <w:r w:rsidR="00203E90">
        <w:rPr>
          <w:rFonts w:ascii="Arial" w:eastAsia="Times New Roman" w:hAnsi="Arial" w:cs="Arial"/>
          <w:noProof/>
          <w:sz w:val="21"/>
          <w:szCs w:val="21"/>
          <w:lang w:eastAsia="ms-MY"/>
        </w:rPr>
        <w:t>3</w:t>
      </w:r>
      <w:r w:rsidRPr="008D7A69">
        <w:rPr>
          <w:rFonts w:ascii="Arial" w:eastAsia="Times New Roman" w:hAnsi="Arial" w:cs="Arial"/>
          <w:noProof/>
          <w:sz w:val="21"/>
          <w:szCs w:val="21"/>
          <w:lang w:eastAsia="ms-MY"/>
        </w:rPr>
        <w:t>%) . Manakala</w:t>
      </w:r>
      <w:r w:rsidR="00D036CC">
        <w:rPr>
          <w:rFonts w:ascii="Arial" w:eastAsia="Times New Roman" w:hAnsi="Arial" w:cs="Arial"/>
          <w:b/>
          <w:i/>
          <w:noProof/>
          <w:sz w:val="21"/>
          <w:szCs w:val="21"/>
          <w:lang w:eastAsia="ms-MY"/>
        </w:rPr>
        <w:t xml:space="preserve"> </w:t>
      </w:r>
      <w:r w:rsidR="00203E90">
        <w:rPr>
          <w:rFonts w:ascii="Arial" w:eastAsia="Times New Roman" w:hAnsi="Arial" w:cs="Arial"/>
          <w:b/>
          <w:i/>
          <w:noProof/>
          <w:sz w:val="21"/>
          <w:szCs w:val="21"/>
          <w:lang w:eastAsia="ms-MY"/>
        </w:rPr>
        <w:t>Surveillance dan Virtual App Infra</w:t>
      </w:r>
      <w:r w:rsidR="00D036CC">
        <w:rPr>
          <w:rFonts w:ascii="Arial" w:eastAsia="Times New Roman" w:hAnsi="Arial" w:cs="Arial"/>
          <w:b/>
          <w:i/>
          <w:noProof/>
          <w:sz w:val="21"/>
          <w:szCs w:val="21"/>
          <w:lang w:eastAsia="ms-MY"/>
        </w:rPr>
        <w:t xml:space="preserve"> </w:t>
      </w:r>
      <w:r>
        <w:rPr>
          <w:rFonts w:ascii="Arial" w:eastAsia="Times New Roman" w:hAnsi="Arial" w:cs="Arial"/>
          <w:b/>
          <w:i/>
          <w:noProof/>
          <w:sz w:val="21"/>
          <w:szCs w:val="21"/>
          <w:lang w:eastAsia="ms-MY"/>
        </w:rPr>
        <w:t xml:space="preserve"> </w:t>
      </w:r>
      <w:r w:rsidRPr="00CF17BE">
        <w:rPr>
          <w:rFonts w:ascii="Arial" w:eastAsia="Times New Roman" w:hAnsi="Arial" w:cs="Arial"/>
          <w:bCs/>
          <w:iCs/>
          <w:noProof/>
          <w:sz w:val="21"/>
          <w:szCs w:val="21"/>
          <w:lang w:eastAsia="ms-MY"/>
        </w:rPr>
        <w:t>adalah</w:t>
      </w:r>
      <w:r>
        <w:rPr>
          <w:rFonts w:ascii="Arial" w:eastAsia="Times New Roman" w:hAnsi="Arial" w:cs="Arial"/>
          <w:b/>
          <w:i/>
          <w:noProof/>
          <w:sz w:val="21"/>
          <w:szCs w:val="21"/>
          <w:lang w:eastAsia="ms-MY"/>
        </w:rPr>
        <w:t xml:space="preserve"> </w:t>
      </w:r>
      <w:r w:rsidRPr="008D7A69">
        <w:rPr>
          <w:rFonts w:ascii="Arial" w:eastAsia="Times New Roman" w:hAnsi="Arial" w:cs="Arial"/>
          <w:noProof/>
          <w:sz w:val="21"/>
          <w:szCs w:val="21"/>
          <w:lang w:eastAsia="ms-MY"/>
        </w:rPr>
        <w:t xml:space="preserve">merupakan unit ketiga tertinggi iaitu sebanyak </w:t>
      </w:r>
      <w:r w:rsidR="00203E90">
        <w:rPr>
          <w:rFonts w:ascii="Arial" w:eastAsia="Times New Roman" w:hAnsi="Arial" w:cs="Arial"/>
          <w:noProof/>
          <w:sz w:val="21"/>
          <w:szCs w:val="21"/>
          <w:lang w:eastAsia="ms-MY"/>
        </w:rPr>
        <w:t>3</w:t>
      </w:r>
      <w:r w:rsidR="00D036CC">
        <w:rPr>
          <w:rFonts w:ascii="Arial" w:eastAsia="Times New Roman" w:hAnsi="Arial" w:cs="Arial"/>
          <w:noProof/>
          <w:sz w:val="21"/>
          <w:szCs w:val="21"/>
          <w:lang w:eastAsia="ms-MY"/>
        </w:rPr>
        <w:t>6</w:t>
      </w:r>
      <w:r>
        <w:rPr>
          <w:rFonts w:ascii="Arial" w:eastAsia="Times New Roman" w:hAnsi="Arial" w:cs="Arial"/>
          <w:noProof/>
          <w:sz w:val="21"/>
          <w:szCs w:val="21"/>
          <w:lang w:eastAsia="ms-MY"/>
        </w:rPr>
        <w:t xml:space="preserve"> tiket (</w:t>
      </w:r>
      <w:r w:rsidR="00D278C9">
        <w:rPr>
          <w:rFonts w:ascii="Arial" w:eastAsia="Times New Roman" w:hAnsi="Arial" w:cs="Arial"/>
          <w:noProof/>
          <w:sz w:val="21"/>
          <w:szCs w:val="21"/>
          <w:lang w:eastAsia="ms-MY"/>
        </w:rPr>
        <w:t>1</w:t>
      </w:r>
      <w:r w:rsidR="00203E90">
        <w:rPr>
          <w:rFonts w:ascii="Arial" w:eastAsia="Times New Roman" w:hAnsi="Arial" w:cs="Arial"/>
          <w:noProof/>
          <w:sz w:val="21"/>
          <w:szCs w:val="21"/>
          <w:lang w:eastAsia="ms-MY"/>
        </w:rPr>
        <w:t>7</w:t>
      </w:r>
      <w:r w:rsidRPr="008D7A69">
        <w:rPr>
          <w:rFonts w:ascii="Arial" w:eastAsia="Times New Roman" w:hAnsi="Arial" w:cs="Arial"/>
          <w:noProof/>
          <w:sz w:val="21"/>
          <w:szCs w:val="21"/>
          <w:lang w:eastAsia="ms-MY"/>
        </w:rPr>
        <w:t>%)</w:t>
      </w:r>
    </w:p>
    <w:p w14:paraId="23036840" w14:textId="6B4E2AEB" w:rsidR="00840D71" w:rsidRPr="008D7A69" w:rsidRDefault="00840D71" w:rsidP="00007BD8">
      <w:pPr>
        <w:rPr>
          <w:rFonts w:ascii="Arial" w:eastAsia="Times New Roman" w:hAnsi="Arial" w:cs="Arial"/>
          <w:noProof/>
          <w:sz w:val="21"/>
          <w:szCs w:val="21"/>
          <w:lang w:eastAsia="ms-MY"/>
        </w:rPr>
      </w:pPr>
    </w:p>
    <w:p w14:paraId="54C31858" w14:textId="77777777" w:rsidR="00961628" w:rsidRDefault="00961628">
      <w:pPr>
        <w:rPr>
          <w:rFonts w:ascii="Arial" w:eastAsia="Times New Roman" w:hAnsi="Arial" w:cs="Arial"/>
          <w:color w:val="000000"/>
          <w:sz w:val="20"/>
          <w:szCs w:val="20"/>
        </w:rPr>
      </w:pPr>
    </w:p>
    <w:p w14:paraId="5B89D18B" w14:textId="77777777" w:rsidR="00961628" w:rsidRPr="00EC7A89" w:rsidRDefault="00961628">
      <w:pPr>
        <w:rPr>
          <w:rFonts w:ascii="Arial" w:eastAsia="Times New Roman" w:hAnsi="Arial" w:cs="Arial"/>
          <w:color w:val="000000"/>
          <w:sz w:val="20"/>
          <w:szCs w:val="20"/>
        </w:rPr>
      </w:pPr>
    </w:p>
    <w:sectPr w:rsidR="00961628" w:rsidRPr="00EC7A8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65C9"/>
    <w:rsid w:val="00002482"/>
    <w:rsid w:val="00003565"/>
    <w:rsid w:val="0000606B"/>
    <w:rsid w:val="00007BD8"/>
    <w:rsid w:val="00012AC0"/>
    <w:rsid w:val="00012E1C"/>
    <w:rsid w:val="00020B87"/>
    <w:rsid w:val="00021900"/>
    <w:rsid w:val="00027B1C"/>
    <w:rsid w:val="00031381"/>
    <w:rsid w:val="000344A3"/>
    <w:rsid w:val="00036C4E"/>
    <w:rsid w:val="000371EA"/>
    <w:rsid w:val="0004306F"/>
    <w:rsid w:val="000439F4"/>
    <w:rsid w:val="00043A25"/>
    <w:rsid w:val="000440DE"/>
    <w:rsid w:val="00045089"/>
    <w:rsid w:val="00045B25"/>
    <w:rsid w:val="00046990"/>
    <w:rsid w:val="000500C0"/>
    <w:rsid w:val="000500CE"/>
    <w:rsid w:val="000506F3"/>
    <w:rsid w:val="000519D5"/>
    <w:rsid w:val="0005367C"/>
    <w:rsid w:val="00056B16"/>
    <w:rsid w:val="000576B6"/>
    <w:rsid w:val="000612D8"/>
    <w:rsid w:val="00062238"/>
    <w:rsid w:val="000639C0"/>
    <w:rsid w:val="00064057"/>
    <w:rsid w:val="000705D6"/>
    <w:rsid w:val="00072F70"/>
    <w:rsid w:val="00074DD0"/>
    <w:rsid w:val="00074F6C"/>
    <w:rsid w:val="0007665B"/>
    <w:rsid w:val="0008759B"/>
    <w:rsid w:val="00087B4E"/>
    <w:rsid w:val="00090A6A"/>
    <w:rsid w:val="00093D9C"/>
    <w:rsid w:val="00094586"/>
    <w:rsid w:val="0009690B"/>
    <w:rsid w:val="000A02E2"/>
    <w:rsid w:val="000A23CD"/>
    <w:rsid w:val="000A3069"/>
    <w:rsid w:val="000A4437"/>
    <w:rsid w:val="000B2BC8"/>
    <w:rsid w:val="000B5100"/>
    <w:rsid w:val="000B5958"/>
    <w:rsid w:val="000B7026"/>
    <w:rsid w:val="000C229D"/>
    <w:rsid w:val="000C4312"/>
    <w:rsid w:val="000C5179"/>
    <w:rsid w:val="000C6C89"/>
    <w:rsid w:val="000D041B"/>
    <w:rsid w:val="000D3C3F"/>
    <w:rsid w:val="000D490F"/>
    <w:rsid w:val="000E0030"/>
    <w:rsid w:val="000E0C65"/>
    <w:rsid w:val="000E14CD"/>
    <w:rsid w:val="000E1DAB"/>
    <w:rsid w:val="000E2270"/>
    <w:rsid w:val="000E2BBC"/>
    <w:rsid w:val="000E2CF9"/>
    <w:rsid w:val="000E4C41"/>
    <w:rsid w:val="000E6485"/>
    <w:rsid w:val="000F14AC"/>
    <w:rsid w:val="000F26B5"/>
    <w:rsid w:val="000F2A72"/>
    <w:rsid w:val="000F7B65"/>
    <w:rsid w:val="0010331F"/>
    <w:rsid w:val="0010501E"/>
    <w:rsid w:val="001106F1"/>
    <w:rsid w:val="0011081C"/>
    <w:rsid w:val="00110C77"/>
    <w:rsid w:val="00115C42"/>
    <w:rsid w:val="00117D1A"/>
    <w:rsid w:val="001207C3"/>
    <w:rsid w:val="001214F2"/>
    <w:rsid w:val="00122D41"/>
    <w:rsid w:val="001271E0"/>
    <w:rsid w:val="00131D8B"/>
    <w:rsid w:val="0013506C"/>
    <w:rsid w:val="001350D8"/>
    <w:rsid w:val="00140790"/>
    <w:rsid w:val="00141996"/>
    <w:rsid w:val="00142E55"/>
    <w:rsid w:val="00143D54"/>
    <w:rsid w:val="001447B2"/>
    <w:rsid w:val="00153099"/>
    <w:rsid w:val="00154038"/>
    <w:rsid w:val="0015644F"/>
    <w:rsid w:val="00160E41"/>
    <w:rsid w:val="001611EB"/>
    <w:rsid w:val="00161F70"/>
    <w:rsid w:val="00163653"/>
    <w:rsid w:val="00163EE8"/>
    <w:rsid w:val="001643D3"/>
    <w:rsid w:val="0016559D"/>
    <w:rsid w:val="00170630"/>
    <w:rsid w:val="00173D94"/>
    <w:rsid w:val="00175CCD"/>
    <w:rsid w:val="00176626"/>
    <w:rsid w:val="001771F9"/>
    <w:rsid w:val="001809F0"/>
    <w:rsid w:val="001826F3"/>
    <w:rsid w:val="00187B1C"/>
    <w:rsid w:val="001901B7"/>
    <w:rsid w:val="001905E4"/>
    <w:rsid w:val="00196BB9"/>
    <w:rsid w:val="001A171C"/>
    <w:rsid w:val="001A1BDA"/>
    <w:rsid w:val="001A1E4C"/>
    <w:rsid w:val="001A2781"/>
    <w:rsid w:val="001A2CC4"/>
    <w:rsid w:val="001A2E48"/>
    <w:rsid w:val="001A2F43"/>
    <w:rsid w:val="001A5BFA"/>
    <w:rsid w:val="001A6A22"/>
    <w:rsid w:val="001B0323"/>
    <w:rsid w:val="001B1D66"/>
    <w:rsid w:val="001B3A2A"/>
    <w:rsid w:val="001B546C"/>
    <w:rsid w:val="001B7F0A"/>
    <w:rsid w:val="001C155C"/>
    <w:rsid w:val="001C599A"/>
    <w:rsid w:val="001C5FC0"/>
    <w:rsid w:val="001C778B"/>
    <w:rsid w:val="001D0A83"/>
    <w:rsid w:val="001D4437"/>
    <w:rsid w:val="001D4DCB"/>
    <w:rsid w:val="001D5017"/>
    <w:rsid w:val="001D62A9"/>
    <w:rsid w:val="001D7242"/>
    <w:rsid w:val="001E2AE1"/>
    <w:rsid w:val="001E3BF2"/>
    <w:rsid w:val="001E3ECF"/>
    <w:rsid w:val="001E72A0"/>
    <w:rsid w:val="001F03EA"/>
    <w:rsid w:val="001F263C"/>
    <w:rsid w:val="001F3824"/>
    <w:rsid w:val="001F3AC7"/>
    <w:rsid w:val="001F5949"/>
    <w:rsid w:val="00202A87"/>
    <w:rsid w:val="00203E90"/>
    <w:rsid w:val="002044FA"/>
    <w:rsid w:val="00205DBF"/>
    <w:rsid w:val="00206513"/>
    <w:rsid w:val="00207E7D"/>
    <w:rsid w:val="00211A67"/>
    <w:rsid w:val="00212575"/>
    <w:rsid w:val="00220796"/>
    <w:rsid w:val="00220D15"/>
    <w:rsid w:val="00221356"/>
    <w:rsid w:val="00224AAE"/>
    <w:rsid w:val="002269AE"/>
    <w:rsid w:val="00226A29"/>
    <w:rsid w:val="00230992"/>
    <w:rsid w:val="00231BC1"/>
    <w:rsid w:val="0023393D"/>
    <w:rsid w:val="00233F7F"/>
    <w:rsid w:val="002351F7"/>
    <w:rsid w:val="00240D92"/>
    <w:rsid w:val="00243398"/>
    <w:rsid w:val="0024525B"/>
    <w:rsid w:val="00246E22"/>
    <w:rsid w:val="0024701A"/>
    <w:rsid w:val="002515E5"/>
    <w:rsid w:val="00251AE1"/>
    <w:rsid w:val="00251C85"/>
    <w:rsid w:val="00252459"/>
    <w:rsid w:val="0025346C"/>
    <w:rsid w:val="00253C91"/>
    <w:rsid w:val="002605F6"/>
    <w:rsid w:val="0026279E"/>
    <w:rsid w:val="00263ACE"/>
    <w:rsid w:val="00263F54"/>
    <w:rsid w:val="00264EC6"/>
    <w:rsid w:val="00265348"/>
    <w:rsid w:val="0027092D"/>
    <w:rsid w:val="00273275"/>
    <w:rsid w:val="002765A7"/>
    <w:rsid w:val="00277EDD"/>
    <w:rsid w:val="0028296E"/>
    <w:rsid w:val="002853B4"/>
    <w:rsid w:val="002878FA"/>
    <w:rsid w:val="00290CC3"/>
    <w:rsid w:val="00292C75"/>
    <w:rsid w:val="00293836"/>
    <w:rsid w:val="0029790D"/>
    <w:rsid w:val="00297C8F"/>
    <w:rsid w:val="002A3DF1"/>
    <w:rsid w:val="002A4213"/>
    <w:rsid w:val="002A43FE"/>
    <w:rsid w:val="002A5237"/>
    <w:rsid w:val="002A6DE1"/>
    <w:rsid w:val="002A7494"/>
    <w:rsid w:val="002A7E8E"/>
    <w:rsid w:val="002B02E8"/>
    <w:rsid w:val="002B15F1"/>
    <w:rsid w:val="002B33BE"/>
    <w:rsid w:val="002B3678"/>
    <w:rsid w:val="002B3DBE"/>
    <w:rsid w:val="002B468D"/>
    <w:rsid w:val="002B6022"/>
    <w:rsid w:val="002B6F69"/>
    <w:rsid w:val="002B78C9"/>
    <w:rsid w:val="002C0AF5"/>
    <w:rsid w:val="002C2A4B"/>
    <w:rsid w:val="002C345E"/>
    <w:rsid w:val="002D07A6"/>
    <w:rsid w:val="002D135F"/>
    <w:rsid w:val="002D23F4"/>
    <w:rsid w:val="002D4847"/>
    <w:rsid w:val="002D4DAC"/>
    <w:rsid w:val="002D59AB"/>
    <w:rsid w:val="002D60F5"/>
    <w:rsid w:val="002D70DA"/>
    <w:rsid w:val="002E16B9"/>
    <w:rsid w:val="002E6B81"/>
    <w:rsid w:val="002E6EF2"/>
    <w:rsid w:val="002F2C0A"/>
    <w:rsid w:val="002F2C58"/>
    <w:rsid w:val="002F368E"/>
    <w:rsid w:val="002F369C"/>
    <w:rsid w:val="002F57BF"/>
    <w:rsid w:val="002F6D0D"/>
    <w:rsid w:val="002F74AD"/>
    <w:rsid w:val="0030052F"/>
    <w:rsid w:val="003023FF"/>
    <w:rsid w:val="00303A5E"/>
    <w:rsid w:val="00303D5A"/>
    <w:rsid w:val="003040B8"/>
    <w:rsid w:val="00305831"/>
    <w:rsid w:val="00305CD1"/>
    <w:rsid w:val="00307350"/>
    <w:rsid w:val="00307B49"/>
    <w:rsid w:val="00307D8F"/>
    <w:rsid w:val="00310BE0"/>
    <w:rsid w:val="00315F76"/>
    <w:rsid w:val="00321245"/>
    <w:rsid w:val="003214E0"/>
    <w:rsid w:val="0032226D"/>
    <w:rsid w:val="00323228"/>
    <w:rsid w:val="0032493F"/>
    <w:rsid w:val="003274E6"/>
    <w:rsid w:val="00331820"/>
    <w:rsid w:val="00333050"/>
    <w:rsid w:val="00333794"/>
    <w:rsid w:val="00334186"/>
    <w:rsid w:val="00335595"/>
    <w:rsid w:val="0034352E"/>
    <w:rsid w:val="00343683"/>
    <w:rsid w:val="00343D5C"/>
    <w:rsid w:val="0034411C"/>
    <w:rsid w:val="003442EC"/>
    <w:rsid w:val="0034473B"/>
    <w:rsid w:val="00344F71"/>
    <w:rsid w:val="003468BA"/>
    <w:rsid w:val="00350221"/>
    <w:rsid w:val="00351451"/>
    <w:rsid w:val="0035553F"/>
    <w:rsid w:val="00361047"/>
    <w:rsid w:val="0036212C"/>
    <w:rsid w:val="003622AF"/>
    <w:rsid w:val="00362B82"/>
    <w:rsid w:val="003641A9"/>
    <w:rsid w:val="00367E55"/>
    <w:rsid w:val="003705CA"/>
    <w:rsid w:val="00370C5A"/>
    <w:rsid w:val="00371B8F"/>
    <w:rsid w:val="00371D75"/>
    <w:rsid w:val="00372FEE"/>
    <w:rsid w:val="00373361"/>
    <w:rsid w:val="003760C6"/>
    <w:rsid w:val="003765E4"/>
    <w:rsid w:val="003771CE"/>
    <w:rsid w:val="0037780B"/>
    <w:rsid w:val="003805BF"/>
    <w:rsid w:val="00381DC5"/>
    <w:rsid w:val="0038223C"/>
    <w:rsid w:val="00382846"/>
    <w:rsid w:val="00383110"/>
    <w:rsid w:val="00384AA7"/>
    <w:rsid w:val="0038648B"/>
    <w:rsid w:val="00391250"/>
    <w:rsid w:val="003916A0"/>
    <w:rsid w:val="0039276E"/>
    <w:rsid w:val="00395DD6"/>
    <w:rsid w:val="00396046"/>
    <w:rsid w:val="00396E5E"/>
    <w:rsid w:val="003A0936"/>
    <w:rsid w:val="003A15D3"/>
    <w:rsid w:val="003A1762"/>
    <w:rsid w:val="003A3C5A"/>
    <w:rsid w:val="003B004D"/>
    <w:rsid w:val="003B03A6"/>
    <w:rsid w:val="003B1DAB"/>
    <w:rsid w:val="003B371D"/>
    <w:rsid w:val="003B5914"/>
    <w:rsid w:val="003C1FA7"/>
    <w:rsid w:val="003C2ADF"/>
    <w:rsid w:val="003C3449"/>
    <w:rsid w:val="003C6E57"/>
    <w:rsid w:val="003D18A4"/>
    <w:rsid w:val="003D1FBC"/>
    <w:rsid w:val="003D5747"/>
    <w:rsid w:val="003D6370"/>
    <w:rsid w:val="003D6652"/>
    <w:rsid w:val="003E0E88"/>
    <w:rsid w:val="003E4171"/>
    <w:rsid w:val="003E527C"/>
    <w:rsid w:val="003E5BCD"/>
    <w:rsid w:val="003E74E9"/>
    <w:rsid w:val="003F0DC1"/>
    <w:rsid w:val="003F5740"/>
    <w:rsid w:val="00401F1D"/>
    <w:rsid w:val="00402A97"/>
    <w:rsid w:val="00403114"/>
    <w:rsid w:val="00405703"/>
    <w:rsid w:val="00405E61"/>
    <w:rsid w:val="0040615B"/>
    <w:rsid w:val="00410638"/>
    <w:rsid w:val="00410AB2"/>
    <w:rsid w:val="0041323D"/>
    <w:rsid w:val="00414694"/>
    <w:rsid w:val="004147B2"/>
    <w:rsid w:val="004157AA"/>
    <w:rsid w:val="004169A6"/>
    <w:rsid w:val="00421298"/>
    <w:rsid w:val="00424A41"/>
    <w:rsid w:val="00426CD9"/>
    <w:rsid w:val="00430395"/>
    <w:rsid w:val="004304C8"/>
    <w:rsid w:val="0043095F"/>
    <w:rsid w:val="0043337E"/>
    <w:rsid w:val="0043587C"/>
    <w:rsid w:val="00435B56"/>
    <w:rsid w:val="00435F7E"/>
    <w:rsid w:val="0043750E"/>
    <w:rsid w:val="00437BDE"/>
    <w:rsid w:val="004456B0"/>
    <w:rsid w:val="004469ED"/>
    <w:rsid w:val="004475EA"/>
    <w:rsid w:val="0045087D"/>
    <w:rsid w:val="00450F3C"/>
    <w:rsid w:val="0045241E"/>
    <w:rsid w:val="00454817"/>
    <w:rsid w:val="00463231"/>
    <w:rsid w:val="004643EF"/>
    <w:rsid w:val="00465E7A"/>
    <w:rsid w:val="00466074"/>
    <w:rsid w:val="00471F26"/>
    <w:rsid w:val="004739FA"/>
    <w:rsid w:val="00474272"/>
    <w:rsid w:val="00474F72"/>
    <w:rsid w:val="0047519F"/>
    <w:rsid w:val="0047793F"/>
    <w:rsid w:val="00480CE5"/>
    <w:rsid w:val="004839C8"/>
    <w:rsid w:val="0048731E"/>
    <w:rsid w:val="004875D7"/>
    <w:rsid w:val="00487841"/>
    <w:rsid w:val="00494C6E"/>
    <w:rsid w:val="0049512E"/>
    <w:rsid w:val="004A3526"/>
    <w:rsid w:val="004A6C93"/>
    <w:rsid w:val="004A7402"/>
    <w:rsid w:val="004A7C38"/>
    <w:rsid w:val="004B0DAE"/>
    <w:rsid w:val="004B148A"/>
    <w:rsid w:val="004B2F55"/>
    <w:rsid w:val="004C13DD"/>
    <w:rsid w:val="004C214F"/>
    <w:rsid w:val="004C2C8E"/>
    <w:rsid w:val="004C34ED"/>
    <w:rsid w:val="004C48D4"/>
    <w:rsid w:val="004C505D"/>
    <w:rsid w:val="004C6CA3"/>
    <w:rsid w:val="004C7081"/>
    <w:rsid w:val="004D0E91"/>
    <w:rsid w:val="004D1538"/>
    <w:rsid w:val="004D3CE4"/>
    <w:rsid w:val="004D42CD"/>
    <w:rsid w:val="004D534B"/>
    <w:rsid w:val="004E3876"/>
    <w:rsid w:val="004F02A2"/>
    <w:rsid w:val="004F3DB2"/>
    <w:rsid w:val="004F66E7"/>
    <w:rsid w:val="004F673D"/>
    <w:rsid w:val="004F6BC8"/>
    <w:rsid w:val="004F7AF6"/>
    <w:rsid w:val="00500393"/>
    <w:rsid w:val="00500492"/>
    <w:rsid w:val="00502D31"/>
    <w:rsid w:val="0050313F"/>
    <w:rsid w:val="005037E7"/>
    <w:rsid w:val="00504FD7"/>
    <w:rsid w:val="00507D00"/>
    <w:rsid w:val="005226D3"/>
    <w:rsid w:val="00522DD9"/>
    <w:rsid w:val="00524684"/>
    <w:rsid w:val="0052621B"/>
    <w:rsid w:val="005308E0"/>
    <w:rsid w:val="00531524"/>
    <w:rsid w:val="0053314A"/>
    <w:rsid w:val="00534C4C"/>
    <w:rsid w:val="00540D1D"/>
    <w:rsid w:val="00541FD9"/>
    <w:rsid w:val="005424A9"/>
    <w:rsid w:val="00543AEA"/>
    <w:rsid w:val="00545A05"/>
    <w:rsid w:val="00546B31"/>
    <w:rsid w:val="005477CD"/>
    <w:rsid w:val="005521B8"/>
    <w:rsid w:val="00556884"/>
    <w:rsid w:val="00560C61"/>
    <w:rsid w:val="0056103A"/>
    <w:rsid w:val="0056537C"/>
    <w:rsid w:val="0056668A"/>
    <w:rsid w:val="00566D9C"/>
    <w:rsid w:val="00571276"/>
    <w:rsid w:val="0057557C"/>
    <w:rsid w:val="00575D72"/>
    <w:rsid w:val="0057785A"/>
    <w:rsid w:val="00586030"/>
    <w:rsid w:val="00590038"/>
    <w:rsid w:val="0059018B"/>
    <w:rsid w:val="005922C7"/>
    <w:rsid w:val="005926A4"/>
    <w:rsid w:val="00592C98"/>
    <w:rsid w:val="00593083"/>
    <w:rsid w:val="005958C2"/>
    <w:rsid w:val="005A00CE"/>
    <w:rsid w:val="005A28AA"/>
    <w:rsid w:val="005A2AC1"/>
    <w:rsid w:val="005A39AE"/>
    <w:rsid w:val="005A639E"/>
    <w:rsid w:val="005A63DE"/>
    <w:rsid w:val="005A6AF7"/>
    <w:rsid w:val="005A7EA0"/>
    <w:rsid w:val="005B0621"/>
    <w:rsid w:val="005B11A4"/>
    <w:rsid w:val="005B1892"/>
    <w:rsid w:val="005B1D2A"/>
    <w:rsid w:val="005B25FF"/>
    <w:rsid w:val="005B285E"/>
    <w:rsid w:val="005B2D66"/>
    <w:rsid w:val="005B6974"/>
    <w:rsid w:val="005B6AB1"/>
    <w:rsid w:val="005C059A"/>
    <w:rsid w:val="005C0B41"/>
    <w:rsid w:val="005C0FFB"/>
    <w:rsid w:val="005C167A"/>
    <w:rsid w:val="005C45D8"/>
    <w:rsid w:val="005C750A"/>
    <w:rsid w:val="005D58B4"/>
    <w:rsid w:val="005E02C8"/>
    <w:rsid w:val="005E0B50"/>
    <w:rsid w:val="005E4317"/>
    <w:rsid w:val="005F06B0"/>
    <w:rsid w:val="005F2523"/>
    <w:rsid w:val="005F317D"/>
    <w:rsid w:val="005F32D3"/>
    <w:rsid w:val="005F32F1"/>
    <w:rsid w:val="005F336C"/>
    <w:rsid w:val="005F6A6C"/>
    <w:rsid w:val="005F7112"/>
    <w:rsid w:val="0060531E"/>
    <w:rsid w:val="006058D5"/>
    <w:rsid w:val="00606231"/>
    <w:rsid w:val="00607397"/>
    <w:rsid w:val="00607F8C"/>
    <w:rsid w:val="006101CF"/>
    <w:rsid w:val="00612695"/>
    <w:rsid w:val="0061299F"/>
    <w:rsid w:val="006150E8"/>
    <w:rsid w:val="006205AB"/>
    <w:rsid w:val="006211AA"/>
    <w:rsid w:val="00621D76"/>
    <w:rsid w:val="006239C2"/>
    <w:rsid w:val="00623BC4"/>
    <w:rsid w:val="0062441F"/>
    <w:rsid w:val="00624DD1"/>
    <w:rsid w:val="00626EEC"/>
    <w:rsid w:val="00630444"/>
    <w:rsid w:val="006306BF"/>
    <w:rsid w:val="006322BE"/>
    <w:rsid w:val="00632EED"/>
    <w:rsid w:val="00640980"/>
    <w:rsid w:val="00641C1E"/>
    <w:rsid w:val="00642F53"/>
    <w:rsid w:val="006460BC"/>
    <w:rsid w:val="00652FB9"/>
    <w:rsid w:val="00656202"/>
    <w:rsid w:val="00661DFB"/>
    <w:rsid w:val="00662400"/>
    <w:rsid w:val="00662549"/>
    <w:rsid w:val="00664619"/>
    <w:rsid w:val="006665EE"/>
    <w:rsid w:val="00667DE7"/>
    <w:rsid w:val="0067019A"/>
    <w:rsid w:val="0067106F"/>
    <w:rsid w:val="00671292"/>
    <w:rsid w:val="006717B6"/>
    <w:rsid w:val="00673F92"/>
    <w:rsid w:val="00674450"/>
    <w:rsid w:val="00675421"/>
    <w:rsid w:val="00675AD2"/>
    <w:rsid w:val="00675AFA"/>
    <w:rsid w:val="00675D0A"/>
    <w:rsid w:val="006763D8"/>
    <w:rsid w:val="006779FD"/>
    <w:rsid w:val="006803E7"/>
    <w:rsid w:val="0068134D"/>
    <w:rsid w:val="0068209B"/>
    <w:rsid w:val="00685833"/>
    <w:rsid w:val="00685B5A"/>
    <w:rsid w:val="00685BD2"/>
    <w:rsid w:val="00690DFD"/>
    <w:rsid w:val="0069163B"/>
    <w:rsid w:val="00694B19"/>
    <w:rsid w:val="00695136"/>
    <w:rsid w:val="0069521A"/>
    <w:rsid w:val="0069689E"/>
    <w:rsid w:val="0069734B"/>
    <w:rsid w:val="006A2206"/>
    <w:rsid w:val="006A4393"/>
    <w:rsid w:val="006A6DBD"/>
    <w:rsid w:val="006A701C"/>
    <w:rsid w:val="006A7A2B"/>
    <w:rsid w:val="006A7B53"/>
    <w:rsid w:val="006B016A"/>
    <w:rsid w:val="006B1325"/>
    <w:rsid w:val="006B2722"/>
    <w:rsid w:val="006B3BCE"/>
    <w:rsid w:val="006B3DF5"/>
    <w:rsid w:val="006B67D7"/>
    <w:rsid w:val="006B7036"/>
    <w:rsid w:val="006B7319"/>
    <w:rsid w:val="006B75F2"/>
    <w:rsid w:val="006B76D4"/>
    <w:rsid w:val="006C0288"/>
    <w:rsid w:val="006C22BF"/>
    <w:rsid w:val="006C39B5"/>
    <w:rsid w:val="006C5C6F"/>
    <w:rsid w:val="006D173A"/>
    <w:rsid w:val="006D2C9D"/>
    <w:rsid w:val="006D3FC4"/>
    <w:rsid w:val="006D6BC4"/>
    <w:rsid w:val="006E0708"/>
    <w:rsid w:val="006E1B4D"/>
    <w:rsid w:val="006E2595"/>
    <w:rsid w:val="006E275C"/>
    <w:rsid w:val="006E3EFB"/>
    <w:rsid w:val="006E73F0"/>
    <w:rsid w:val="006F57F8"/>
    <w:rsid w:val="006F7AD5"/>
    <w:rsid w:val="00700744"/>
    <w:rsid w:val="00701A9A"/>
    <w:rsid w:val="0070732E"/>
    <w:rsid w:val="00710F02"/>
    <w:rsid w:val="00713EEB"/>
    <w:rsid w:val="0071756C"/>
    <w:rsid w:val="00720169"/>
    <w:rsid w:val="007226CC"/>
    <w:rsid w:val="0072369D"/>
    <w:rsid w:val="00724D6C"/>
    <w:rsid w:val="007266A0"/>
    <w:rsid w:val="00726C0B"/>
    <w:rsid w:val="00727651"/>
    <w:rsid w:val="00727BA3"/>
    <w:rsid w:val="00735B3A"/>
    <w:rsid w:val="00737FA9"/>
    <w:rsid w:val="00740A8C"/>
    <w:rsid w:val="00741B4B"/>
    <w:rsid w:val="0074412E"/>
    <w:rsid w:val="00745696"/>
    <w:rsid w:val="0074584E"/>
    <w:rsid w:val="00746528"/>
    <w:rsid w:val="0075383F"/>
    <w:rsid w:val="007546CA"/>
    <w:rsid w:val="00754FE7"/>
    <w:rsid w:val="00756CAD"/>
    <w:rsid w:val="00756E59"/>
    <w:rsid w:val="00760568"/>
    <w:rsid w:val="0076083D"/>
    <w:rsid w:val="0076088B"/>
    <w:rsid w:val="00762A2D"/>
    <w:rsid w:val="00762F22"/>
    <w:rsid w:val="007673C6"/>
    <w:rsid w:val="00767416"/>
    <w:rsid w:val="0077252A"/>
    <w:rsid w:val="0077446D"/>
    <w:rsid w:val="007746FB"/>
    <w:rsid w:val="00774986"/>
    <w:rsid w:val="00781C05"/>
    <w:rsid w:val="007830BE"/>
    <w:rsid w:val="00783C16"/>
    <w:rsid w:val="0078431F"/>
    <w:rsid w:val="00790EF3"/>
    <w:rsid w:val="0079116F"/>
    <w:rsid w:val="00792F4C"/>
    <w:rsid w:val="007950B3"/>
    <w:rsid w:val="007965C9"/>
    <w:rsid w:val="00796A87"/>
    <w:rsid w:val="00797114"/>
    <w:rsid w:val="00797C11"/>
    <w:rsid w:val="007A0C09"/>
    <w:rsid w:val="007A331D"/>
    <w:rsid w:val="007A722F"/>
    <w:rsid w:val="007B0857"/>
    <w:rsid w:val="007B0A1D"/>
    <w:rsid w:val="007B1684"/>
    <w:rsid w:val="007B24B8"/>
    <w:rsid w:val="007B2CE8"/>
    <w:rsid w:val="007B6AC0"/>
    <w:rsid w:val="007B74DD"/>
    <w:rsid w:val="007C0448"/>
    <w:rsid w:val="007C0FA8"/>
    <w:rsid w:val="007C1834"/>
    <w:rsid w:val="007C30F0"/>
    <w:rsid w:val="007C4B44"/>
    <w:rsid w:val="007C5EA2"/>
    <w:rsid w:val="007C68BD"/>
    <w:rsid w:val="007C6EAE"/>
    <w:rsid w:val="007D1FAD"/>
    <w:rsid w:val="007D2038"/>
    <w:rsid w:val="007D55C9"/>
    <w:rsid w:val="007D58A0"/>
    <w:rsid w:val="007D66C2"/>
    <w:rsid w:val="007D67E0"/>
    <w:rsid w:val="007D6C25"/>
    <w:rsid w:val="007D7D56"/>
    <w:rsid w:val="007E249A"/>
    <w:rsid w:val="007E32D1"/>
    <w:rsid w:val="007E391D"/>
    <w:rsid w:val="007E5187"/>
    <w:rsid w:val="007E59CE"/>
    <w:rsid w:val="007E5BFC"/>
    <w:rsid w:val="007E65EA"/>
    <w:rsid w:val="007E6772"/>
    <w:rsid w:val="007E68F1"/>
    <w:rsid w:val="007E7C3B"/>
    <w:rsid w:val="007F1AA6"/>
    <w:rsid w:val="007F24CA"/>
    <w:rsid w:val="007F4523"/>
    <w:rsid w:val="007F69FE"/>
    <w:rsid w:val="008004B1"/>
    <w:rsid w:val="0080120A"/>
    <w:rsid w:val="008015F8"/>
    <w:rsid w:val="00802F87"/>
    <w:rsid w:val="008075BC"/>
    <w:rsid w:val="00812964"/>
    <w:rsid w:val="00821192"/>
    <w:rsid w:val="00822608"/>
    <w:rsid w:val="00826D85"/>
    <w:rsid w:val="00826DC9"/>
    <w:rsid w:val="00831AB2"/>
    <w:rsid w:val="00831BE8"/>
    <w:rsid w:val="008334F0"/>
    <w:rsid w:val="008361F4"/>
    <w:rsid w:val="0083749A"/>
    <w:rsid w:val="00837A8B"/>
    <w:rsid w:val="008401AB"/>
    <w:rsid w:val="00840D71"/>
    <w:rsid w:val="00840DA9"/>
    <w:rsid w:val="008430E3"/>
    <w:rsid w:val="0084437D"/>
    <w:rsid w:val="00846B3F"/>
    <w:rsid w:val="008475C9"/>
    <w:rsid w:val="00855403"/>
    <w:rsid w:val="00856531"/>
    <w:rsid w:val="00861E4E"/>
    <w:rsid w:val="00861F20"/>
    <w:rsid w:val="008628BF"/>
    <w:rsid w:val="008658C2"/>
    <w:rsid w:val="00865913"/>
    <w:rsid w:val="00866F79"/>
    <w:rsid w:val="00867034"/>
    <w:rsid w:val="00874C76"/>
    <w:rsid w:val="00874F60"/>
    <w:rsid w:val="0087621F"/>
    <w:rsid w:val="00881111"/>
    <w:rsid w:val="0088186D"/>
    <w:rsid w:val="00885002"/>
    <w:rsid w:val="00886EF5"/>
    <w:rsid w:val="00890CA1"/>
    <w:rsid w:val="00893EBE"/>
    <w:rsid w:val="00897200"/>
    <w:rsid w:val="008A0BD9"/>
    <w:rsid w:val="008A2253"/>
    <w:rsid w:val="008A3D6E"/>
    <w:rsid w:val="008B2213"/>
    <w:rsid w:val="008B3CFD"/>
    <w:rsid w:val="008C0FB0"/>
    <w:rsid w:val="008C1F8D"/>
    <w:rsid w:val="008C23B8"/>
    <w:rsid w:val="008C2650"/>
    <w:rsid w:val="008C4FFC"/>
    <w:rsid w:val="008C7809"/>
    <w:rsid w:val="008D0100"/>
    <w:rsid w:val="008D033D"/>
    <w:rsid w:val="008D0868"/>
    <w:rsid w:val="008D17A9"/>
    <w:rsid w:val="008D1E1D"/>
    <w:rsid w:val="008D41CB"/>
    <w:rsid w:val="008D43FA"/>
    <w:rsid w:val="008D6686"/>
    <w:rsid w:val="008D6C6C"/>
    <w:rsid w:val="008D7A69"/>
    <w:rsid w:val="008E12E8"/>
    <w:rsid w:val="008E18DD"/>
    <w:rsid w:val="008E1FEF"/>
    <w:rsid w:val="008E2D4F"/>
    <w:rsid w:val="008E4ADB"/>
    <w:rsid w:val="008E74CE"/>
    <w:rsid w:val="008F10E9"/>
    <w:rsid w:val="008F5077"/>
    <w:rsid w:val="008F6404"/>
    <w:rsid w:val="008F7DA1"/>
    <w:rsid w:val="0090088E"/>
    <w:rsid w:val="009009D1"/>
    <w:rsid w:val="009034D2"/>
    <w:rsid w:val="0090475F"/>
    <w:rsid w:val="0090495E"/>
    <w:rsid w:val="00905CB9"/>
    <w:rsid w:val="00905DE7"/>
    <w:rsid w:val="00906D3D"/>
    <w:rsid w:val="00907D5D"/>
    <w:rsid w:val="00913CF2"/>
    <w:rsid w:val="009141B7"/>
    <w:rsid w:val="00914BD6"/>
    <w:rsid w:val="0091665A"/>
    <w:rsid w:val="0092093D"/>
    <w:rsid w:val="00924175"/>
    <w:rsid w:val="0092484C"/>
    <w:rsid w:val="009249A5"/>
    <w:rsid w:val="00925880"/>
    <w:rsid w:val="00926C6F"/>
    <w:rsid w:val="009300EA"/>
    <w:rsid w:val="00932D4B"/>
    <w:rsid w:val="009346F4"/>
    <w:rsid w:val="009347F5"/>
    <w:rsid w:val="00935BBC"/>
    <w:rsid w:val="00940661"/>
    <w:rsid w:val="0094389F"/>
    <w:rsid w:val="009451D1"/>
    <w:rsid w:val="009472BA"/>
    <w:rsid w:val="00947C19"/>
    <w:rsid w:val="00951572"/>
    <w:rsid w:val="009549D3"/>
    <w:rsid w:val="009558CC"/>
    <w:rsid w:val="00955F04"/>
    <w:rsid w:val="00961628"/>
    <w:rsid w:val="0096362D"/>
    <w:rsid w:val="00963C4D"/>
    <w:rsid w:val="00964E7D"/>
    <w:rsid w:val="0096581E"/>
    <w:rsid w:val="00965A21"/>
    <w:rsid w:val="00967BB7"/>
    <w:rsid w:val="00970BE8"/>
    <w:rsid w:val="00970F5D"/>
    <w:rsid w:val="009730DF"/>
    <w:rsid w:val="00975A06"/>
    <w:rsid w:val="00975B8A"/>
    <w:rsid w:val="00981620"/>
    <w:rsid w:val="00981D66"/>
    <w:rsid w:val="009822BD"/>
    <w:rsid w:val="0098248B"/>
    <w:rsid w:val="009839DB"/>
    <w:rsid w:val="0098763A"/>
    <w:rsid w:val="00990A46"/>
    <w:rsid w:val="00991BDA"/>
    <w:rsid w:val="009A0E20"/>
    <w:rsid w:val="009A299A"/>
    <w:rsid w:val="009A2B5B"/>
    <w:rsid w:val="009A627A"/>
    <w:rsid w:val="009A7362"/>
    <w:rsid w:val="009C2268"/>
    <w:rsid w:val="009C3691"/>
    <w:rsid w:val="009C54F0"/>
    <w:rsid w:val="009C5BDE"/>
    <w:rsid w:val="009C7CB4"/>
    <w:rsid w:val="009D09B2"/>
    <w:rsid w:val="009D13A8"/>
    <w:rsid w:val="009D1EAC"/>
    <w:rsid w:val="009D3D63"/>
    <w:rsid w:val="009D4071"/>
    <w:rsid w:val="009D4FB1"/>
    <w:rsid w:val="009D6F39"/>
    <w:rsid w:val="009E04FC"/>
    <w:rsid w:val="009E1BB9"/>
    <w:rsid w:val="009E2E1B"/>
    <w:rsid w:val="009E59C8"/>
    <w:rsid w:val="009E7CB1"/>
    <w:rsid w:val="009F0ABC"/>
    <w:rsid w:val="009F1558"/>
    <w:rsid w:val="009F7FC4"/>
    <w:rsid w:val="00A01C09"/>
    <w:rsid w:val="00A01C82"/>
    <w:rsid w:val="00A03222"/>
    <w:rsid w:val="00A05B9F"/>
    <w:rsid w:val="00A06755"/>
    <w:rsid w:val="00A06E7F"/>
    <w:rsid w:val="00A07036"/>
    <w:rsid w:val="00A119A9"/>
    <w:rsid w:val="00A138D6"/>
    <w:rsid w:val="00A13EEA"/>
    <w:rsid w:val="00A16C1A"/>
    <w:rsid w:val="00A16C5C"/>
    <w:rsid w:val="00A16F08"/>
    <w:rsid w:val="00A177EB"/>
    <w:rsid w:val="00A22C6F"/>
    <w:rsid w:val="00A230DD"/>
    <w:rsid w:val="00A25466"/>
    <w:rsid w:val="00A30555"/>
    <w:rsid w:val="00A30D9A"/>
    <w:rsid w:val="00A311D0"/>
    <w:rsid w:val="00A31B78"/>
    <w:rsid w:val="00A31F73"/>
    <w:rsid w:val="00A3359C"/>
    <w:rsid w:val="00A356B4"/>
    <w:rsid w:val="00A357EF"/>
    <w:rsid w:val="00A36831"/>
    <w:rsid w:val="00A37743"/>
    <w:rsid w:val="00A40089"/>
    <w:rsid w:val="00A404A4"/>
    <w:rsid w:val="00A41052"/>
    <w:rsid w:val="00A446C5"/>
    <w:rsid w:val="00A4587F"/>
    <w:rsid w:val="00A46629"/>
    <w:rsid w:val="00A469B3"/>
    <w:rsid w:val="00A4770C"/>
    <w:rsid w:val="00A5012F"/>
    <w:rsid w:val="00A504E0"/>
    <w:rsid w:val="00A50F8C"/>
    <w:rsid w:val="00A52869"/>
    <w:rsid w:val="00A542AB"/>
    <w:rsid w:val="00A54670"/>
    <w:rsid w:val="00A54FC0"/>
    <w:rsid w:val="00A5665B"/>
    <w:rsid w:val="00A56767"/>
    <w:rsid w:val="00A614B1"/>
    <w:rsid w:val="00A65845"/>
    <w:rsid w:val="00A659FA"/>
    <w:rsid w:val="00A66843"/>
    <w:rsid w:val="00A669D9"/>
    <w:rsid w:val="00A73AD9"/>
    <w:rsid w:val="00A73CDF"/>
    <w:rsid w:val="00A73FEA"/>
    <w:rsid w:val="00A74BA1"/>
    <w:rsid w:val="00A75628"/>
    <w:rsid w:val="00A7583A"/>
    <w:rsid w:val="00A75CA2"/>
    <w:rsid w:val="00A76A60"/>
    <w:rsid w:val="00A773F3"/>
    <w:rsid w:val="00A77681"/>
    <w:rsid w:val="00A82628"/>
    <w:rsid w:val="00A83369"/>
    <w:rsid w:val="00A83FB2"/>
    <w:rsid w:val="00A84BB2"/>
    <w:rsid w:val="00A85079"/>
    <w:rsid w:val="00A87320"/>
    <w:rsid w:val="00A9080A"/>
    <w:rsid w:val="00A91259"/>
    <w:rsid w:val="00A92B89"/>
    <w:rsid w:val="00A9339E"/>
    <w:rsid w:val="00A9539E"/>
    <w:rsid w:val="00A9596B"/>
    <w:rsid w:val="00AA180F"/>
    <w:rsid w:val="00AA1855"/>
    <w:rsid w:val="00AA5F06"/>
    <w:rsid w:val="00AA7ED5"/>
    <w:rsid w:val="00AB0E24"/>
    <w:rsid w:val="00AB13C5"/>
    <w:rsid w:val="00AB2E08"/>
    <w:rsid w:val="00AB4C13"/>
    <w:rsid w:val="00AB50C2"/>
    <w:rsid w:val="00AC1898"/>
    <w:rsid w:val="00AC256D"/>
    <w:rsid w:val="00AC3BA1"/>
    <w:rsid w:val="00AC48BF"/>
    <w:rsid w:val="00AC4B92"/>
    <w:rsid w:val="00AC5E07"/>
    <w:rsid w:val="00AD0C1F"/>
    <w:rsid w:val="00AD446E"/>
    <w:rsid w:val="00AD7695"/>
    <w:rsid w:val="00AD7821"/>
    <w:rsid w:val="00AE4C1B"/>
    <w:rsid w:val="00AF687E"/>
    <w:rsid w:val="00AF6997"/>
    <w:rsid w:val="00AF6DF6"/>
    <w:rsid w:val="00AF7AC0"/>
    <w:rsid w:val="00B0199A"/>
    <w:rsid w:val="00B056DA"/>
    <w:rsid w:val="00B0572B"/>
    <w:rsid w:val="00B05B62"/>
    <w:rsid w:val="00B07756"/>
    <w:rsid w:val="00B1013F"/>
    <w:rsid w:val="00B134F5"/>
    <w:rsid w:val="00B13C4C"/>
    <w:rsid w:val="00B14D34"/>
    <w:rsid w:val="00B164F9"/>
    <w:rsid w:val="00B16FB8"/>
    <w:rsid w:val="00B22F7D"/>
    <w:rsid w:val="00B27862"/>
    <w:rsid w:val="00B3095E"/>
    <w:rsid w:val="00B32166"/>
    <w:rsid w:val="00B337DE"/>
    <w:rsid w:val="00B367DF"/>
    <w:rsid w:val="00B368C8"/>
    <w:rsid w:val="00B41D59"/>
    <w:rsid w:val="00B43395"/>
    <w:rsid w:val="00B458A2"/>
    <w:rsid w:val="00B45AE0"/>
    <w:rsid w:val="00B468A3"/>
    <w:rsid w:val="00B5066A"/>
    <w:rsid w:val="00B6214D"/>
    <w:rsid w:val="00B63E02"/>
    <w:rsid w:val="00B70258"/>
    <w:rsid w:val="00B7243A"/>
    <w:rsid w:val="00B725E2"/>
    <w:rsid w:val="00B72E63"/>
    <w:rsid w:val="00B73251"/>
    <w:rsid w:val="00B74264"/>
    <w:rsid w:val="00B75B5A"/>
    <w:rsid w:val="00B7637C"/>
    <w:rsid w:val="00B77BFB"/>
    <w:rsid w:val="00B801A6"/>
    <w:rsid w:val="00B82909"/>
    <w:rsid w:val="00B829E4"/>
    <w:rsid w:val="00B82D36"/>
    <w:rsid w:val="00B82D7B"/>
    <w:rsid w:val="00B847FA"/>
    <w:rsid w:val="00B8484A"/>
    <w:rsid w:val="00B84D4F"/>
    <w:rsid w:val="00B93323"/>
    <w:rsid w:val="00B95C81"/>
    <w:rsid w:val="00BA0CF9"/>
    <w:rsid w:val="00BA1253"/>
    <w:rsid w:val="00BA3B31"/>
    <w:rsid w:val="00BA5873"/>
    <w:rsid w:val="00BA618D"/>
    <w:rsid w:val="00BB1626"/>
    <w:rsid w:val="00BB1651"/>
    <w:rsid w:val="00BB5D31"/>
    <w:rsid w:val="00BB6AC2"/>
    <w:rsid w:val="00BC0139"/>
    <w:rsid w:val="00BC0296"/>
    <w:rsid w:val="00BC087E"/>
    <w:rsid w:val="00BC6D69"/>
    <w:rsid w:val="00BC7B63"/>
    <w:rsid w:val="00BD28AA"/>
    <w:rsid w:val="00BD7B07"/>
    <w:rsid w:val="00BD7EE9"/>
    <w:rsid w:val="00BE0422"/>
    <w:rsid w:val="00BE68CE"/>
    <w:rsid w:val="00BE747C"/>
    <w:rsid w:val="00BE7A63"/>
    <w:rsid w:val="00BF1AF1"/>
    <w:rsid w:val="00C0136E"/>
    <w:rsid w:val="00C018F9"/>
    <w:rsid w:val="00C04511"/>
    <w:rsid w:val="00C07601"/>
    <w:rsid w:val="00C077F8"/>
    <w:rsid w:val="00C07833"/>
    <w:rsid w:val="00C12771"/>
    <w:rsid w:val="00C12FC6"/>
    <w:rsid w:val="00C163C3"/>
    <w:rsid w:val="00C17101"/>
    <w:rsid w:val="00C22BF4"/>
    <w:rsid w:val="00C23C0A"/>
    <w:rsid w:val="00C24395"/>
    <w:rsid w:val="00C24440"/>
    <w:rsid w:val="00C266A7"/>
    <w:rsid w:val="00C26FA0"/>
    <w:rsid w:val="00C31C8B"/>
    <w:rsid w:val="00C3203C"/>
    <w:rsid w:val="00C330A0"/>
    <w:rsid w:val="00C3360B"/>
    <w:rsid w:val="00C3734C"/>
    <w:rsid w:val="00C378FD"/>
    <w:rsid w:val="00C42CBA"/>
    <w:rsid w:val="00C4518C"/>
    <w:rsid w:val="00C46164"/>
    <w:rsid w:val="00C4683C"/>
    <w:rsid w:val="00C516D4"/>
    <w:rsid w:val="00C5349A"/>
    <w:rsid w:val="00C553E8"/>
    <w:rsid w:val="00C572F7"/>
    <w:rsid w:val="00C575DA"/>
    <w:rsid w:val="00C57936"/>
    <w:rsid w:val="00C62E8C"/>
    <w:rsid w:val="00C65F52"/>
    <w:rsid w:val="00C70AFF"/>
    <w:rsid w:val="00C713C0"/>
    <w:rsid w:val="00C7343C"/>
    <w:rsid w:val="00C8191D"/>
    <w:rsid w:val="00C82C47"/>
    <w:rsid w:val="00C847D0"/>
    <w:rsid w:val="00C84D82"/>
    <w:rsid w:val="00C85218"/>
    <w:rsid w:val="00C86172"/>
    <w:rsid w:val="00C861AA"/>
    <w:rsid w:val="00C86ABE"/>
    <w:rsid w:val="00C86D71"/>
    <w:rsid w:val="00C87364"/>
    <w:rsid w:val="00C9076E"/>
    <w:rsid w:val="00C90FCD"/>
    <w:rsid w:val="00C96452"/>
    <w:rsid w:val="00CA03A9"/>
    <w:rsid w:val="00CA592B"/>
    <w:rsid w:val="00CA5ABC"/>
    <w:rsid w:val="00CA7F45"/>
    <w:rsid w:val="00CB0055"/>
    <w:rsid w:val="00CB2016"/>
    <w:rsid w:val="00CB2BFE"/>
    <w:rsid w:val="00CB3A94"/>
    <w:rsid w:val="00CB3CC1"/>
    <w:rsid w:val="00CB5C73"/>
    <w:rsid w:val="00CB64A4"/>
    <w:rsid w:val="00CC00CF"/>
    <w:rsid w:val="00CC3A56"/>
    <w:rsid w:val="00CC69DB"/>
    <w:rsid w:val="00CC7112"/>
    <w:rsid w:val="00CC7222"/>
    <w:rsid w:val="00CD0BB2"/>
    <w:rsid w:val="00CD16D0"/>
    <w:rsid w:val="00CD18A3"/>
    <w:rsid w:val="00CE10F9"/>
    <w:rsid w:val="00CE1316"/>
    <w:rsid w:val="00CE156A"/>
    <w:rsid w:val="00CE2217"/>
    <w:rsid w:val="00CE5538"/>
    <w:rsid w:val="00CE7ABC"/>
    <w:rsid w:val="00CE7E88"/>
    <w:rsid w:val="00CE7EAC"/>
    <w:rsid w:val="00CF17AE"/>
    <w:rsid w:val="00CF17BE"/>
    <w:rsid w:val="00CF420C"/>
    <w:rsid w:val="00CF4310"/>
    <w:rsid w:val="00CF5A2A"/>
    <w:rsid w:val="00D004CF"/>
    <w:rsid w:val="00D02065"/>
    <w:rsid w:val="00D0245D"/>
    <w:rsid w:val="00D03587"/>
    <w:rsid w:val="00D036CC"/>
    <w:rsid w:val="00D043EA"/>
    <w:rsid w:val="00D0465D"/>
    <w:rsid w:val="00D059B4"/>
    <w:rsid w:val="00D075D1"/>
    <w:rsid w:val="00D07BF6"/>
    <w:rsid w:val="00D100E8"/>
    <w:rsid w:val="00D1177F"/>
    <w:rsid w:val="00D126A3"/>
    <w:rsid w:val="00D13195"/>
    <w:rsid w:val="00D1595D"/>
    <w:rsid w:val="00D16FAD"/>
    <w:rsid w:val="00D171E2"/>
    <w:rsid w:val="00D2178E"/>
    <w:rsid w:val="00D21F62"/>
    <w:rsid w:val="00D238A4"/>
    <w:rsid w:val="00D23FDF"/>
    <w:rsid w:val="00D269C6"/>
    <w:rsid w:val="00D278C9"/>
    <w:rsid w:val="00D27DE9"/>
    <w:rsid w:val="00D306FB"/>
    <w:rsid w:val="00D31AC6"/>
    <w:rsid w:val="00D33C65"/>
    <w:rsid w:val="00D42149"/>
    <w:rsid w:val="00D467F1"/>
    <w:rsid w:val="00D51615"/>
    <w:rsid w:val="00D5182A"/>
    <w:rsid w:val="00D541E4"/>
    <w:rsid w:val="00D54A98"/>
    <w:rsid w:val="00D60AD2"/>
    <w:rsid w:val="00D6130C"/>
    <w:rsid w:val="00D61469"/>
    <w:rsid w:val="00D626F5"/>
    <w:rsid w:val="00D63E17"/>
    <w:rsid w:val="00D6470F"/>
    <w:rsid w:val="00D67586"/>
    <w:rsid w:val="00D7048C"/>
    <w:rsid w:val="00D70752"/>
    <w:rsid w:val="00D733EE"/>
    <w:rsid w:val="00D75355"/>
    <w:rsid w:val="00D802FD"/>
    <w:rsid w:val="00D82273"/>
    <w:rsid w:val="00D84EFB"/>
    <w:rsid w:val="00D867C9"/>
    <w:rsid w:val="00D86871"/>
    <w:rsid w:val="00D93FBB"/>
    <w:rsid w:val="00D9421B"/>
    <w:rsid w:val="00D96A45"/>
    <w:rsid w:val="00DA0E4A"/>
    <w:rsid w:val="00DA2FB8"/>
    <w:rsid w:val="00DA3CAA"/>
    <w:rsid w:val="00DA440C"/>
    <w:rsid w:val="00DA6BFD"/>
    <w:rsid w:val="00DA70DD"/>
    <w:rsid w:val="00DB15F3"/>
    <w:rsid w:val="00DB31FB"/>
    <w:rsid w:val="00DB3C3F"/>
    <w:rsid w:val="00DB4A5D"/>
    <w:rsid w:val="00DB4C03"/>
    <w:rsid w:val="00DB7501"/>
    <w:rsid w:val="00DB7A79"/>
    <w:rsid w:val="00DC0920"/>
    <w:rsid w:val="00DC1D26"/>
    <w:rsid w:val="00DC2481"/>
    <w:rsid w:val="00DC31E4"/>
    <w:rsid w:val="00DC55F3"/>
    <w:rsid w:val="00DC5C0D"/>
    <w:rsid w:val="00DC5C5F"/>
    <w:rsid w:val="00DC7EA3"/>
    <w:rsid w:val="00DD31A9"/>
    <w:rsid w:val="00DD43AB"/>
    <w:rsid w:val="00DD4ACA"/>
    <w:rsid w:val="00DE09DB"/>
    <w:rsid w:val="00DE1DE9"/>
    <w:rsid w:val="00DE250F"/>
    <w:rsid w:val="00DE382A"/>
    <w:rsid w:val="00DE50C4"/>
    <w:rsid w:val="00DF0156"/>
    <w:rsid w:val="00DF0807"/>
    <w:rsid w:val="00DF0FA7"/>
    <w:rsid w:val="00DF3F19"/>
    <w:rsid w:val="00DF4050"/>
    <w:rsid w:val="00DF640F"/>
    <w:rsid w:val="00DF6E1D"/>
    <w:rsid w:val="00E00FAC"/>
    <w:rsid w:val="00E0172C"/>
    <w:rsid w:val="00E019E8"/>
    <w:rsid w:val="00E01E67"/>
    <w:rsid w:val="00E022C8"/>
    <w:rsid w:val="00E02377"/>
    <w:rsid w:val="00E04357"/>
    <w:rsid w:val="00E04EB2"/>
    <w:rsid w:val="00E05B47"/>
    <w:rsid w:val="00E0715C"/>
    <w:rsid w:val="00E10ADD"/>
    <w:rsid w:val="00E10FDD"/>
    <w:rsid w:val="00E13224"/>
    <w:rsid w:val="00E13DCD"/>
    <w:rsid w:val="00E14869"/>
    <w:rsid w:val="00E153E4"/>
    <w:rsid w:val="00E164E1"/>
    <w:rsid w:val="00E21D10"/>
    <w:rsid w:val="00E2236A"/>
    <w:rsid w:val="00E2299E"/>
    <w:rsid w:val="00E25B20"/>
    <w:rsid w:val="00E26D65"/>
    <w:rsid w:val="00E277F8"/>
    <w:rsid w:val="00E30228"/>
    <w:rsid w:val="00E31F5E"/>
    <w:rsid w:val="00E31F71"/>
    <w:rsid w:val="00E36CB7"/>
    <w:rsid w:val="00E40454"/>
    <w:rsid w:val="00E41B09"/>
    <w:rsid w:val="00E41C9A"/>
    <w:rsid w:val="00E43350"/>
    <w:rsid w:val="00E47FEC"/>
    <w:rsid w:val="00E50E9E"/>
    <w:rsid w:val="00E55359"/>
    <w:rsid w:val="00E56F3F"/>
    <w:rsid w:val="00E62097"/>
    <w:rsid w:val="00E64A44"/>
    <w:rsid w:val="00E64B38"/>
    <w:rsid w:val="00E66F47"/>
    <w:rsid w:val="00E703AB"/>
    <w:rsid w:val="00E70B28"/>
    <w:rsid w:val="00E71B79"/>
    <w:rsid w:val="00E735B6"/>
    <w:rsid w:val="00E749F4"/>
    <w:rsid w:val="00E779D9"/>
    <w:rsid w:val="00E87AE4"/>
    <w:rsid w:val="00E906F5"/>
    <w:rsid w:val="00E9348D"/>
    <w:rsid w:val="00E9530F"/>
    <w:rsid w:val="00E95FE8"/>
    <w:rsid w:val="00E95FED"/>
    <w:rsid w:val="00E963D3"/>
    <w:rsid w:val="00E97A65"/>
    <w:rsid w:val="00EA0139"/>
    <w:rsid w:val="00EA0B2E"/>
    <w:rsid w:val="00EA16A5"/>
    <w:rsid w:val="00EA2EB1"/>
    <w:rsid w:val="00EA2FCC"/>
    <w:rsid w:val="00EA4E6F"/>
    <w:rsid w:val="00EA58BA"/>
    <w:rsid w:val="00EA7038"/>
    <w:rsid w:val="00EB02C0"/>
    <w:rsid w:val="00EB4A37"/>
    <w:rsid w:val="00EB7178"/>
    <w:rsid w:val="00EB7614"/>
    <w:rsid w:val="00EB7FB8"/>
    <w:rsid w:val="00EC2139"/>
    <w:rsid w:val="00EC6239"/>
    <w:rsid w:val="00EC669C"/>
    <w:rsid w:val="00EC7A89"/>
    <w:rsid w:val="00EC7D8A"/>
    <w:rsid w:val="00ED1116"/>
    <w:rsid w:val="00ED2F52"/>
    <w:rsid w:val="00ED356F"/>
    <w:rsid w:val="00ED43BA"/>
    <w:rsid w:val="00ED4C3F"/>
    <w:rsid w:val="00ED6038"/>
    <w:rsid w:val="00ED6634"/>
    <w:rsid w:val="00ED6784"/>
    <w:rsid w:val="00EE0D04"/>
    <w:rsid w:val="00EE0DAF"/>
    <w:rsid w:val="00EE1226"/>
    <w:rsid w:val="00EE1D7B"/>
    <w:rsid w:val="00EF047B"/>
    <w:rsid w:val="00EF169C"/>
    <w:rsid w:val="00EF23B1"/>
    <w:rsid w:val="00EF324B"/>
    <w:rsid w:val="00EF6B31"/>
    <w:rsid w:val="00EF7871"/>
    <w:rsid w:val="00EF7E06"/>
    <w:rsid w:val="00F02B25"/>
    <w:rsid w:val="00F04826"/>
    <w:rsid w:val="00F06DB2"/>
    <w:rsid w:val="00F10B15"/>
    <w:rsid w:val="00F11FD6"/>
    <w:rsid w:val="00F141A2"/>
    <w:rsid w:val="00F144AC"/>
    <w:rsid w:val="00F16B0A"/>
    <w:rsid w:val="00F2020A"/>
    <w:rsid w:val="00F21C4D"/>
    <w:rsid w:val="00F21E8B"/>
    <w:rsid w:val="00F23731"/>
    <w:rsid w:val="00F252FC"/>
    <w:rsid w:val="00F26832"/>
    <w:rsid w:val="00F26EFA"/>
    <w:rsid w:val="00F27523"/>
    <w:rsid w:val="00F300D2"/>
    <w:rsid w:val="00F30A4A"/>
    <w:rsid w:val="00F32734"/>
    <w:rsid w:val="00F33EBC"/>
    <w:rsid w:val="00F347F9"/>
    <w:rsid w:val="00F34C3A"/>
    <w:rsid w:val="00F37259"/>
    <w:rsid w:val="00F37AC2"/>
    <w:rsid w:val="00F41E42"/>
    <w:rsid w:val="00F44292"/>
    <w:rsid w:val="00F45C0A"/>
    <w:rsid w:val="00F50A67"/>
    <w:rsid w:val="00F5366A"/>
    <w:rsid w:val="00F54C25"/>
    <w:rsid w:val="00F56E03"/>
    <w:rsid w:val="00F57E5B"/>
    <w:rsid w:val="00F60003"/>
    <w:rsid w:val="00F616D7"/>
    <w:rsid w:val="00F6237B"/>
    <w:rsid w:val="00F626B7"/>
    <w:rsid w:val="00F74548"/>
    <w:rsid w:val="00F75235"/>
    <w:rsid w:val="00F77378"/>
    <w:rsid w:val="00F8093F"/>
    <w:rsid w:val="00F82D81"/>
    <w:rsid w:val="00F83042"/>
    <w:rsid w:val="00F8523C"/>
    <w:rsid w:val="00F86C22"/>
    <w:rsid w:val="00F86DAA"/>
    <w:rsid w:val="00F90E39"/>
    <w:rsid w:val="00F90F4A"/>
    <w:rsid w:val="00F94EFA"/>
    <w:rsid w:val="00F963F8"/>
    <w:rsid w:val="00F96627"/>
    <w:rsid w:val="00FA26F9"/>
    <w:rsid w:val="00FA2B45"/>
    <w:rsid w:val="00FA2C1D"/>
    <w:rsid w:val="00FA3005"/>
    <w:rsid w:val="00FA5226"/>
    <w:rsid w:val="00FB0617"/>
    <w:rsid w:val="00FB5C3A"/>
    <w:rsid w:val="00FC0080"/>
    <w:rsid w:val="00FC3905"/>
    <w:rsid w:val="00FC412F"/>
    <w:rsid w:val="00FC42FF"/>
    <w:rsid w:val="00FD0798"/>
    <w:rsid w:val="00FD0E50"/>
    <w:rsid w:val="00FD38B3"/>
    <w:rsid w:val="00FD60D4"/>
    <w:rsid w:val="00FD723A"/>
    <w:rsid w:val="00FD746D"/>
    <w:rsid w:val="00FD7498"/>
    <w:rsid w:val="00FD76AF"/>
    <w:rsid w:val="00FE1B82"/>
    <w:rsid w:val="00FE7A9B"/>
    <w:rsid w:val="00FF1931"/>
    <w:rsid w:val="00FF431D"/>
    <w:rsid w:val="00FF4659"/>
    <w:rsid w:val="00FF62D2"/>
    <w:rsid w:val="00FF7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F381AF"/>
  <w15:docId w15:val="{FCBC881E-AB98-42D5-A64F-600232182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665B"/>
  </w:style>
  <w:style w:type="paragraph" w:styleId="Heading1">
    <w:name w:val="heading 1"/>
    <w:basedOn w:val="Normal"/>
    <w:next w:val="Normal"/>
    <w:link w:val="Heading1Char"/>
    <w:uiPriority w:val="9"/>
    <w:qFormat/>
    <w:rsid w:val="0007665B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04559" w:themeColor="accent1" w:themeShade="8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7665B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0678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7665B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0678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7665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306785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7665B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30678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7665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204559" w:themeColor="accent1" w:themeShade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7665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204559" w:themeColor="accent1" w:themeShade="8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7665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204559" w:themeColor="accent1" w:themeShade="8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7665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04559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965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07665B"/>
    <w:rPr>
      <w:rFonts w:asciiTheme="majorHAnsi" w:eastAsiaTheme="majorEastAsia" w:hAnsiTheme="majorHAnsi" w:cstheme="majorBidi"/>
      <w:color w:val="204559" w:themeColor="accent1" w:themeShade="8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7665B"/>
    <w:rPr>
      <w:rFonts w:asciiTheme="majorHAnsi" w:eastAsiaTheme="majorEastAsia" w:hAnsiTheme="majorHAnsi" w:cstheme="majorBidi"/>
      <w:color w:val="30678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7665B"/>
    <w:rPr>
      <w:rFonts w:asciiTheme="majorHAnsi" w:eastAsiaTheme="majorEastAsia" w:hAnsiTheme="majorHAnsi" w:cstheme="majorBidi"/>
      <w:color w:val="30678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7665B"/>
    <w:rPr>
      <w:rFonts w:asciiTheme="majorHAnsi" w:eastAsiaTheme="majorEastAsia" w:hAnsiTheme="majorHAnsi" w:cstheme="majorBidi"/>
      <w:color w:val="306785" w:themeColor="accent1" w:themeShade="BF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7665B"/>
    <w:rPr>
      <w:rFonts w:asciiTheme="majorHAnsi" w:eastAsiaTheme="majorEastAsia" w:hAnsiTheme="majorHAnsi" w:cstheme="majorBidi"/>
      <w:caps/>
      <w:color w:val="30678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7665B"/>
    <w:rPr>
      <w:rFonts w:asciiTheme="majorHAnsi" w:eastAsiaTheme="majorEastAsia" w:hAnsiTheme="majorHAnsi" w:cstheme="majorBidi"/>
      <w:i/>
      <w:iCs/>
      <w:caps/>
      <w:color w:val="204559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7665B"/>
    <w:rPr>
      <w:rFonts w:asciiTheme="majorHAnsi" w:eastAsiaTheme="majorEastAsia" w:hAnsiTheme="majorHAnsi" w:cstheme="majorBidi"/>
      <w:b/>
      <w:bCs/>
      <w:color w:val="204559" w:themeColor="accent1" w:themeShade="8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7665B"/>
    <w:rPr>
      <w:rFonts w:asciiTheme="majorHAnsi" w:eastAsiaTheme="majorEastAsia" w:hAnsiTheme="majorHAnsi" w:cstheme="majorBidi"/>
      <w:b/>
      <w:bCs/>
      <w:i/>
      <w:iCs/>
      <w:color w:val="204559" w:themeColor="accent1" w:themeShade="8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7665B"/>
    <w:rPr>
      <w:rFonts w:asciiTheme="majorHAnsi" w:eastAsiaTheme="majorEastAsia" w:hAnsiTheme="majorHAnsi" w:cstheme="majorBidi"/>
      <w:i/>
      <w:iCs/>
      <w:color w:val="204559" w:themeColor="accent1" w:themeShade="8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7665B"/>
    <w:pPr>
      <w:spacing w:line="240" w:lineRule="auto"/>
    </w:pPr>
    <w:rPr>
      <w:b/>
      <w:bCs/>
      <w:smallCaps/>
      <w:color w:val="5E5E5E" w:themeColor="text2"/>
    </w:rPr>
  </w:style>
  <w:style w:type="paragraph" w:styleId="Title">
    <w:name w:val="Title"/>
    <w:basedOn w:val="Normal"/>
    <w:next w:val="Normal"/>
    <w:link w:val="TitleChar"/>
    <w:uiPriority w:val="10"/>
    <w:qFormat/>
    <w:rsid w:val="0007665B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5E5E5E" w:themeColor="text2"/>
      <w:spacing w:val="-15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07665B"/>
    <w:rPr>
      <w:rFonts w:asciiTheme="majorHAnsi" w:eastAsiaTheme="majorEastAsia" w:hAnsiTheme="majorHAnsi" w:cstheme="majorBidi"/>
      <w:caps/>
      <w:color w:val="5E5E5E" w:themeColor="text2"/>
      <w:spacing w:val="-15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07665B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18AB3" w:themeColor="accen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7665B"/>
    <w:rPr>
      <w:rFonts w:asciiTheme="majorHAnsi" w:eastAsiaTheme="majorEastAsia" w:hAnsiTheme="majorHAnsi" w:cstheme="majorBidi"/>
      <w:color w:val="418AB3" w:themeColor="accent1"/>
      <w:sz w:val="28"/>
      <w:szCs w:val="28"/>
    </w:rPr>
  </w:style>
  <w:style w:type="character" w:styleId="Strong">
    <w:name w:val="Strong"/>
    <w:basedOn w:val="DefaultParagraphFont"/>
    <w:uiPriority w:val="22"/>
    <w:qFormat/>
    <w:rsid w:val="0007665B"/>
    <w:rPr>
      <w:b/>
      <w:bCs/>
    </w:rPr>
  </w:style>
  <w:style w:type="character" w:styleId="Emphasis">
    <w:name w:val="Emphasis"/>
    <w:basedOn w:val="DefaultParagraphFont"/>
    <w:uiPriority w:val="20"/>
    <w:qFormat/>
    <w:rsid w:val="0007665B"/>
    <w:rPr>
      <w:i/>
      <w:iCs/>
    </w:rPr>
  </w:style>
  <w:style w:type="paragraph" w:styleId="NoSpacing">
    <w:name w:val="No Spacing"/>
    <w:uiPriority w:val="1"/>
    <w:qFormat/>
    <w:rsid w:val="0007665B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07665B"/>
    <w:pPr>
      <w:spacing w:before="120" w:after="120"/>
      <w:ind w:left="720"/>
    </w:pPr>
    <w:rPr>
      <w:color w:val="5E5E5E" w:themeColor="text2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07665B"/>
    <w:rPr>
      <w:color w:val="5E5E5E" w:themeColor="text2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7665B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5E5E5E" w:themeColor="text2"/>
      <w:spacing w:val="-6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7665B"/>
    <w:rPr>
      <w:rFonts w:asciiTheme="majorHAnsi" w:eastAsiaTheme="majorEastAsia" w:hAnsiTheme="majorHAnsi" w:cstheme="majorBidi"/>
      <w:color w:val="5E5E5E" w:themeColor="text2"/>
      <w:spacing w:val="-6"/>
      <w:sz w:val="32"/>
      <w:szCs w:val="32"/>
    </w:rPr>
  </w:style>
  <w:style w:type="character" w:styleId="SubtleEmphasis">
    <w:name w:val="Subtle Emphasis"/>
    <w:basedOn w:val="DefaultParagraphFont"/>
    <w:uiPriority w:val="19"/>
    <w:qFormat/>
    <w:rsid w:val="0007665B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07665B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07665B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IntenseReference">
    <w:name w:val="Intense Reference"/>
    <w:basedOn w:val="DefaultParagraphFont"/>
    <w:uiPriority w:val="32"/>
    <w:qFormat/>
    <w:rsid w:val="0007665B"/>
    <w:rPr>
      <w:b/>
      <w:bCs/>
      <w:smallCaps/>
      <w:color w:val="5E5E5E" w:themeColor="text2"/>
      <w:u w:val="single"/>
    </w:rPr>
  </w:style>
  <w:style w:type="character" w:styleId="BookTitle">
    <w:name w:val="Book Title"/>
    <w:basedOn w:val="DefaultParagraphFont"/>
    <w:uiPriority w:val="33"/>
    <w:qFormat/>
    <w:rsid w:val="0007665B"/>
    <w:rPr>
      <w:b/>
      <w:bCs/>
      <w:smallCaps/>
      <w:spacing w:val="1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7665B"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A61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618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chart" Target="charts/chart2.xml"/><Relationship Id="rId11" Type="http://schemas.openxmlformats.org/officeDocument/2006/relationships/theme" Target="theme/theme1.xml"/><Relationship Id="rId5" Type="http://schemas.openxmlformats.org/officeDocument/2006/relationships/chart" Target="charts/chart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hart" Target="charts/chart5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en-US" b="1">
                <a:solidFill>
                  <a:schemeClr val="tx1"/>
                </a:solidFill>
              </a:rPr>
              <a:t>Status</a:t>
            </a:r>
          </a:p>
        </c:rich>
      </c:tx>
      <c:layout>
        <c:manualLayout>
          <c:xMode val="edge"/>
          <c:yMode val="edge"/>
          <c:x val="0.47187530982086484"/>
          <c:y val="2.5362318840579712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 w="6350" cap="flat" cmpd="sng" algn="ctr">
          <a:noFill/>
          <a:prstDash val="solid"/>
          <a:round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0.14655189840400384"/>
          <c:y val="0.17794545735259029"/>
          <c:w val="0.81876909617067095"/>
          <c:h val="0.63748118421719824"/>
        </c:manualLayout>
      </c:layout>
      <c:pie3D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User Satisfaction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1-DCF4-4B0D-9958-5A438C517A5F}"/>
              </c:ext>
            </c:extLst>
          </c:dPt>
          <c:dPt>
            <c:idx val="1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3-DCF4-4B0D-9958-5A438C517A5F}"/>
              </c:ext>
            </c:extLst>
          </c:dPt>
          <c:dPt>
            <c:idx val="2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5-DCF4-4B0D-9958-5A438C517A5F}"/>
              </c:ext>
            </c:extLst>
          </c:dPt>
          <c:dPt>
            <c:idx val="3"/>
            <c:bubble3D val="0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7-DCF4-4B0D-9958-5A438C517A5F}"/>
              </c:ext>
            </c:extLst>
          </c:dPt>
          <c:dLbls>
            <c:spPr>
              <a:solidFill>
                <a:sysClr val="window" lastClr="FFFFFF"/>
              </a:solidFill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/>
            </c:extLst>
          </c:dLbls>
          <c:cat>
            <c:multiLvlStrRef>
              <c:f>Sheet1!$A$2:$B$3</c:f>
              <c:multiLvlStrCache>
                <c:ptCount val="2"/>
                <c:lvl>
                  <c:pt idx="0">
                    <c:v>51</c:v>
                  </c:pt>
                  <c:pt idx="1">
                    <c:v>166</c:v>
                  </c:pt>
                </c:lvl>
                <c:lvl>
                  <c:pt idx="0">
                    <c:v>Hold </c:v>
                  </c:pt>
                  <c:pt idx="1">
                    <c:v>Closed</c:v>
                  </c:pt>
                </c:lvl>
              </c:multiLvlStrCache>
            </c:multiLvlStrRef>
          </c:cat>
          <c:val>
            <c:numRef>
              <c:f>Sheet1!$B$2:$B$3</c:f>
              <c:numCache>
                <c:formatCode>General</c:formatCode>
                <c:ptCount val="2"/>
                <c:pt idx="0">
                  <c:v>51</c:v>
                </c:pt>
                <c:pt idx="1">
                  <c:v>166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DCF4-4B0D-9958-5A438C517A5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</c:pie3D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3365563000277139"/>
          <c:y val="0.84001740424158222"/>
          <c:w val="0.72440700347239206"/>
          <c:h val="0.13859222142686708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r>
              <a:rPr lang="en-US" b="1">
                <a:solidFill>
                  <a:schemeClr val="tx1"/>
                </a:solidFill>
              </a:rPr>
              <a:t>User</a:t>
            </a:r>
            <a:r>
              <a:rPr lang="en-US" b="1" baseline="0">
                <a:solidFill>
                  <a:schemeClr val="tx1"/>
                </a:solidFill>
              </a:rPr>
              <a:t> Satisfaction</a:t>
            </a:r>
            <a:endParaRPr lang="en-US" b="1">
              <a:solidFill>
                <a:schemeClr val="tx1"/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Column1</c:v>
                </c:pt>
              </c:strCache>
            </c:strRef>
          </c:tx>
          <c:dPt>
            <c:idx val="0"/>
            <c:bubble3D val="0"/>
            <c:spPr>
              <a:gradFill rotWithShape="1">
                <a:gsLst>
                  <a:gs pos="0">
                    <a:schemeClr val="accent6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6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6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1-470B-469F-8D4D-F6BA7A81B240}"/>
              </c:ext>
            </c:extLst>
          </c:dPt>
          <c:dPt>
            <c:idx val="1"/>
            <c:bubble3D val="0"/>
            <c:spPr>
              <a:gradFill rotWithShape="1">
                <a:gsLst>
                  <a:gs pos="0">
                    <a:schemeClr val="accent5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5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5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3-470B-469F-8D4D-F6BA7A81B240}"/>
              </c:ext>
            </c:extLst>
          </c:dPt>
          <c:dPt>
            <c:idx val="2"/>
            <c:bubble3D val="0"/>
            <c:spPr>
              <a:gradFill rotWithShape="1">
                <a:gsLst>
                  <a:gs pos="0">
                    <a:schemeClr val="accent4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4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4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5-470B-469F-8D4D-F6BA7A81B240}"/>
              </c:ext>
            </c:extLst>
          </c:dPt>
          <c:dPt>
            <c:idx val="3"/>
            <c:bubble3D val="0"/>
            <c:spPr>
              <a:gradFill rotWithShape="1">
                <a:gsLst>
                  <a:gs pos="0">
                    <a:schemeClr val="accent6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6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6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7-99DF-4F8D-A559-43B668915865}"/>
              </c:ext>
            </c:extLst>
          </c:dPt>
          <c:dLbls>
            <c:dLbl>
              <c:idx val="0"/>
              <c:layout>
                <c:manualLayout>
                  <c:x val="2.4054506140100363E-3"/>
                  <c:y val="-3.669874599008457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70B-469F-8D4D-F6BA7A81B240}"/>
                </c:ext>
              </c:extLst>
            </c:dLbl>
            <c:dLbl>
              <c:idx val="2"/>
              <c:layout>
                <c:manualLayout>
                  <c:x val="-2.369620895833625E-2"/>
                  <c:y val="-2.177690288713912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470B-469F-8D4D-F6BA7A81B240}"/>
                </c:ext>
              </c:extLst>
            </c:dLbl>
            <c:spPr>
              <a:solidFill>
                <a:schemeClr val="bg1"/>
              </a:solidFill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>
                  <a:solidFill>
                    <a:schemeClr val="tx2">
                      <a:lumMod val="35000"/>
                      <a:lumOff val="65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multiLvlStrRef>
              <c:f>Sheet1!$A$2:$B$5</c:f>
              <c:multiLvlStrCache>
                <c:ptCount val="3"/>
                <c:lvl>
                  <c:pt idx="0">
                    <c:v>27</c:v>
                  </c:pt>
                  <c:pt idx="1">
                    <c:v>100</c:v>
                  </c:pt>
                  <c:pt idx="2">
                    <c:v>39</c:v>
                  </c:pt>
                </c:lvl>
                <c:lvl>
                  <c:pt idx="0">
                    <c:v>Excellent</c:v>
                  </c:pt>
                  <c:pt idx="1">
                    <c:v>Good</c:v>
                  </c:pt>
                  <c:pt idx="2">
                    <c:v>Very Good</c:v>
                  </c:pt>
                </c:lvl>
              </c:multiLvlStrCache>
              <c:extLst/>
            </c:multiLvl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27</c:v>
                </c:pt>
                <c:pt idx="1">
                  <c:v>100</c:v>
                </c:pt>
                <c:pt idx="2">
                  <c:v>39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8-470B-469F-8D4D-F6BA7A81B240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r>
              <a:rPr lang="en-US">
                <a:solidFill>
                  <a:schemeClr val="tx1"/>
                </a:solidFill>
              </a:rPr>
              <a:t>Category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0.1378227320783299"/>
          <c:y val="0.18355138728678025"/>
          <c:w val="0.68961839689878446"/>
          <c:h val="0.50363564427058083"/>
        </c:manualLayout>
      </c:layout>
      <c:pie3D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0"/>
            <c:bubble3D val="0"/>
            <c:spPr>
              <a:gradFill rotWithShape="1">
                <a:gsLst>
                  <a:gs pos="0">
                    <a:schemeClr val="accent1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1-409B-4F23-B52E-45331BE8EDA0}"/>
              </c:ext>
            </c:extLst>
          </c:dPt>
          <c:dPt>
            <c:idx val="1"/>
            <c:bubble3D val="0"/>
            <c:spPr>
              <a:gradFill rotWithShape="1">
                <a:gsLst>
                  <a:gs pos="0">
                    <a:schemeClr val="accent2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3-409B-4F23-B52E-45331BE8EDA0}"/>
              </c:ext>
            </c:extLst>
          </c:dPt>
          <c:dPt>
            <c:idx val="2"/>
            <c:bubble3D val="0"/>
            <c:spPr>
              <a:gradFill rotWithShape="1">
                <a:gsLst>
                  <a:gs pos="0">
                    <a:schemeClr val="accent3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3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3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5-409B-4F23-B52E-45331BE8EDA0}"/>
              </c:ext>
            </c:extLst>
          </c:dPt>
          <c:dPt>
            <c:idx val="3"/>
            <c:bubble3D val="0"/>
            <c:spPr>
              <a:gradFill rotWithShape="1">
                <a:gsLst>
                  <a:gs pos="0">
                    <a:schemeClr val="accent4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4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4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7-409B-4F23-B52E-45331BE8EDA0}"/>
              </c:ext>
            </c:extLst>
          </c:dPt>
          <c:dPt>
            <c:idx val="4"/>
            <c:bubble3D val="0"/>
            <c:spPr>
              <a:gradFill rotWithShape="1">
                <a:gsLst>
                  <a:gs pos="0">
                    <a:schemeClr val="accent5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5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5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9-409B-4F23-B52E-45331BE8EDA0}"/>
              </c:ext>
            </c:extLst>
          </c:dPt>
          <c:dPt>
            <c:idx val="5"/>
            <c:bubble3D val="0"/>
            <c:spPr>
              <a:gradFill rotWithShape="1">
                <a:gsLst>
                  <a:gs pos="0">
                    <a:schemeClr val="accent6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6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6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1-4AC3-4FF6-93DF-19C6A90F4990}"/>
              </c:ext>
            </c:extLst>
          </c:dPt>
          <c:dPt>
            <c:idx val="6"/>
            <c:bubble3D val="0"/>
            <c:spPr>
              <a:gradFill rotWithShape="1">
                <a:gsLst>
                  <a:gs pos="0">
                    <a:schemeClr val="accent1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D-409B-4F23-B52E-45331BE8EDA0}"/>
              </c:ext>
            </c:extLst>
          </c:dPt>
          <c:dPt>
            <c:idx val="7"/>
            <c:bubble3D val="0"/>
            <c:spPr>
              <a:gradFill rotWithShape="1">
                <a:gsLst>
                  <a:gs pos="0">
                    <a:schemeClr val="accent2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F-409B-4F23-B52E-45331BE8EDA0}"/>
              </c:ext>
            </c:extLst>
          </c:dPt>
          <c:dPt>
            <c:idx val="8"/>
            <c:bubble3D val="0"/>
            <c:spPr>
              <a:gradFill rotWithShape="1">
                <a:gsLst>
                  <a:gs pos="0">
                    <a:schemeClr val="accent3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3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3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11-409B-4F23-B52E-45331BE8EDA0}"/>
              </c:ext>
            </c:extLst>
          </c:dPt>
          <c:dPt>
            <c:idx val="9"/>
            <c:bubble3D val="0"/>
            <c:spPr>
              <a:gradFill rotWithShape="1">
                <a:gsLst>
                  <a:gs pos="0">
                    <a:schemeClr val="accent4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4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4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13-409B-4F23-B52E-45331BE8EDA0}"/>
              </c:ext>
            </c:extLst>
          </c:dPt>
          <c:dPt>
            <c:idx val="10"/>
            <c:bubble3D val="0"/>
            <c:spPr>
              <a:gradFill rotWithShape="1">
                <a:gsLst>
                  <a:gs pos="0">
                    <a:schemeClr val="accent5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5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5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15-409B-4F23-B52E-45331BE8EDA0}"/>
              </c:ext>
            </c:extLst>
          </c:dPt>
          <c:dPt>
            <c:idx val="11"/>
            <c:bubble3D val="0"/>
            <c:spPr>
              <a:gradFill rotWithShape="1">
                <a:gsLst>
                  <a:gs pos="0">
                    <a:schemeClr val="accent6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6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6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17-F420-458D-8625-6A6E36DF0ED1}"/>
              </c:ext>
            </c:extLst>
          </c:dPt>
          <c:dPt>
            <c:idx val="12"/>
            <c:bubble3D val="0"/>
            <c:spPr>
              <a:gradFill rotWithShape="1">
                <a:gsLst>
                  <a:gs pos="0">
                    <a:schemeClr val="accent1">
                      <a:lumMod val="80000"/>
                      <a:lumOff val="2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lumMod val="80000"/>
                      <a:lumOff val="2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80000"/>
                      <a:lumOff val="2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19-F420-458D-8625-6A6E36DF0ED1}"/>
              </c:ext>
            </c:extLst>
          </c:dPt>
          <c:dPt>
            <c:idx val="13"/>
            <c:bubble3D val="0"/>
            <c:spPr>
              <a:gradFill rotWithShape="1">
                <a:gsLst>
                  <a:gs pos="0">
                    <a:schemeClr val="accent2">
                      <a:lumMod val="80000"/>
                      <a:lumOff val="2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lumMod val="80000"/>
                      <a:lumOff val="2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lumMod val="80000"/>
                      <a:lumOff val="2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1B-3B72-4540-A6F1-811390DA3397}"/>
              </c:ext>
            </c:extLst>
          </c:dPt>
          <c:dPt>
            <c:idx val="14"/>
            <c:bubble3D val="0"/>
            <c:spPr>
              <a:gradFill rotWithShape="1">
                <a:gsLst>
                  <a:gs pos="0">
                    <a:schemeClr val="accent3">
                      <a:lumMod val="80000"/>
                      <a:lumOff val="2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3">
                      <a:lumMod val="80000"/>
                      <a:lumOff val="2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3">
                      <a:lumMod val="80000"/>
                      <a:lumOff val="2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1D-3B72-4540-A6F1-811390DA3397}"/>
              </c:ext>
            </c:extLst>
          </c:dPt>
          <c:dPt>
            <c:idx val="15"/>
            <c:bubble3D val="0"/>
            <c:spPr>
              <a:gradFill rotWithShape="1">
                <a:gsLst>
                  <a:gs pos="0">
                    <a:schemeClr val="accent4">
                      <a:lumMod val="80000"/>
                      <a:lumOff val="2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4">
                      <a:lumMod val="80000"/>
                      <a:lumOff val="2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4">
                      <a:lumMod val="80000"/>
                      <a:lumOff val="2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1F-3B72-4540-A6F1-811390DA3397}"/>
              </c:ext>
            </c:extLst>
          </c:dPt>
          <c:dPt>
            <c:idx val="16"/>
            <c:bubble3D val="0"/>
            <c:spPr>
              <a:gradFill rotWithShape="1">
                <a:gsLst>
                  <a:gs pos="0">
                    <a:schemeClr val="accent5">
                      <a:lumMod val="80000"/>
                      <a:lumOff val="2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5">
                      <a:lumMod val="80000"/>
                      <a:lumOff val="2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5">
                      <a:lumMod val="80000"/>
                      <a:lumOff val="2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21-3B72-4540-A6F1-811390DA3397}"/>
              </c:ext>
            </c:extLst>
          </c:dPt>
          <c:dPt>
            <c:idx val="17"/>
            <c:bubble3D val="0"/>
            <c:spPr>
              <a:gradFill rotWithShape="1">
                <a:gsLst>
                  <a:gs pos="0">
                    <a:schemeClr val="accent6">
                      <a:lumMod val="80000"/>
                      <a:lumOff val="2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6">
                      <a:lumMod val="80000"/>
                      <a:lumOff val="2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6">
                      <a:lumMod val="80000"/>
                      <a:lumOff val="2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23-3B72-4540-A6F1-811390DA3397}"/>
              </c:ext>
            </c:extLst>
          </c:dPt>
          <c:dLbls>
            <c:dLbl>
              <c:idx val="5"/>
              <c:layout>
                <c:manualLayout>
                  <c:x val="-5.3231923163913154E-2"/>
                  <c:y val="1.603602097508512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AC3-4FF6-93DF-19C6A90F4990}"/>
                </c:ext>
              </c:extLst>
            </c:dLbl>
            <c:dLbl>
              <c:idx val="8"/>
              <c:layout>
                <c:manualLayout>
                  <c:x val="-3.7769607456382581E-2"/>
                  <c:y val="-4.282216315317273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1-409B-4F23-B52E-45331BE8EDA0}"/>
                </c:ext>
              </c:extLst>
            </c:dLbl>
            <c:spPr>
              <a:solidFill>
                <a:schemeClr val="bg1"/>
              </a:solidFill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>
                  <a:solidFill>
                    <a:schemeClr val="tx2">
                      <a:lumMod val="35000"/>
                      <a:lumOff val="65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multiLvlStrRef>
              <c:f>Sheet1!$A$2:$B$13</c:f>
              <c:multiLvlStrCache>
                <c:ptCount val="11"/>
                <c:lvl>
                  <c:pt idx="0">
                    <c:v>5</c:v>
                  </c:pt>
                  <c:pt idx="1">
                    <c:v>5</c:v>
                  </c:pt>
                  <c:pt idx="2">
                    <c:v>52</c:v>
                  </c:pt>
                  <c:pt idx="3">
                    <c:v>38</c:v>
                  </c:pt>
                  <c:pt idx="4">
                    <c:v>10</c:v>
                  </c:pt>
                  <c:pt idx="5">
                    <c:v>21</c:v>
                  </c:pt>
                  <c:pt idx="6">
                    <c:v>23</c:v>
                  </c:pt>
                  <c:pt idx="7">
                    <c:v>3</c:v>
                  </c:pt>
                  <c:pt idx="8">
                    <c:v>2</c:v>
                  </c:pt>
                  <c:pt idx="9">
                    <c:v>44</c:v>
                  </c:pt>
                  <c:pt idx="10">
                    <c:v>14</c:v>
                  </c:pt>
                </c:lvl>
                <c:lvl>
                  <c:pt idx="0">
                    <c:v>ACS/Smartcard</c:v>
                  </c:pt>
                  <c:pt idx="1">
                    <c:v>Email</c:v>
                  </c:pt>
                  <c:pt idx="2">
                    <c:v>Hardware</c:v>
                  </c:pt>
                  <c:pt idx="3">
                    <c:v>IPCCTV</c:v>
                  </c:pt>
                  <c:pt idx="4">
                    <c:v>LAN</c:v>
                  </c:pt>
                  <c:pt idx="5">
                    <c:v>Os</c:v>
                  </c:pt>
                  <c:pt idx="6">
                    <c:v>Printer</c:v>
                  </c:pt>
                  <c:pt idx="7">
                    <c:v>Software</c:v>
                  </c:pt>
                  <c:pt idx="8">
                    <c:v>Static IP</c:v>
                  </c:pt>
                  <c:pt idx="9">
                    <c:v>System</c:v>
                  </c:pt>
                  <c:pt idx="10">
                    <c:v>Wifi</c:v>
                  </c:pt>
                </c:lvl>
              </c:multiLvlStrCache>
            </c:multiLvlStrRef>
          </c:cat>
          <c:val>
            <c:numRef>
              <c:f>Sheet1!$B$2:$B$19</c:f>
              <c:numCache>
                <c:formatCode>General</c:formatCode>
                <c:ptCount val="18"/>
                <c:pt idx="0">
                  <c:v>5</c:v>
                </c:pt>
                <c:pt idx="1">
                  <c:v>5</c:v>
                </c:pt>
                <c:pt idx="2">
                  <c:v>52</c:v>
                </c:pt>
                <c:pt idx="3">
                  <c:v>38</c:v>
                </c:pt>
                <c:pt idx="4">
                  <c:v>10</c:v>
                </c:pt>
                <c:pt idx="5">
                  <c:v>21</c:v>
                </c:pt>
                <c:pt idx="6">
                  <c:v>23</c:v>
                </c:pt>
                <c:pt idx="7">
                  <c:v>3</c:v>
                </c:pt>
                <c:pt idx="8">
                  <c:v>2</c:v>
                </c:pt>
                <c:pt idx="9">
                  <c:v>44</c:v>
                </c:pt>
                <c:pt idx="10">
                  <c:v>14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AC3-4FF6-93DF-19C6A90F4990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legendEntry>
        <c:idx val="11"/>
        <c:delete val="1"/>
      </c:legendEntry>
      <c:legendEntry>
        <c:idx val="12"/>
        <c:delete val="1"/>
      </c:legendEntry>
      <c:legendEntry>
        <c:idx val="13"/>
        <c:delete val="1"/>
      </c:legendEntry>
      <c:legendEntry>
        <c:idx val="14"/>
        <c:delete val="1"/>
      </c:legendEntry>
      <c:legendEntry>
        <c:idx val="15"/>
        <c:delete val="1"/>
      </c:legendEntry>
      <c:legendEntry>
        <c:idx val="16"/>
        <c:delete val="1"/>
      </c:legendEntry>
      <c:legendEntry>
        <c:idx val="17"/>
        <c:delete val="1"/>
      </c:legendEntry>
      <c:layout>
        <c:manualLayout>
          <c:xMode val="edge"/>
          <c:yMode val="edge"/>
          <c:x val="2.103082051452429E-2"/>
          <c:y val="0.73121598362296214"/>
          <c:w val="0.9691901170581525"/>
          <c:h val="0.25104558008680289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4"/>
    </mc:Choice>
    <mc:Fallback>
      <c:style val="4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en-US" b="1">
                <a:solidFill>
                  <a:schemeClr val="tx1"/>
                </a:solidFill>
              </a:rPr>
              <a:t>Help</a:t>
            </a:r>
            <a:r>
              <a:rPr lang="en-US" b="1" baseline="0">
                <a:solidFill>
                  <a:schemeClr val="tx1"/>
                </a:solidFill>
              </a:rPr>
              <a:t> Topic</a:t>
            </a:r>
            <a:endParaRPr lang="en-US" b="1">
              <a:solidFill>
                <a:schemeClr val="tx1"/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0"/>
            <c:bubble3D val="0"/>
            <c:spPr>
              <a:gradFill rotWithShape="1">
                <a:gsLst>
                  <a:gs pos="0">
                    <a:schemeClr val="accent2">
                      <a:shade val="58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shade val="58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shade val="58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1-ED40-422D-8EC5-149D0D7DEBDF}"/>
              </c:ext>
            </c:extLst>
          </c:dPt>
          <c:dPt>
            <c:idx val="1"/>
            <c:bubble3D val="0"/>
            <c:spPr>
              <a:gradFill rotWithShape="1">
                <a:gsLst>
                  <a:gs pos="0">
                    <a:schemeClr val="accent2">
                      <a:shade val="86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shade val="86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shade val="86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3-ED40-422D-8EC5-149D0D7DEBDF}"/>
              </c:ext>
            </c:extLst>
          </c:dPt>
          <c:dPt>
            <c:idx val="2"/>
            <c:bubble3D val="0"/>
            <c:spPr>
              <a:gradFill rotWithShape="1">
                <a:gsLst>
                  <a:gs pos="0">
                    <a:schemeClr val="accent2">
                      <a:tint val="86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tint val="86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tint val="86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5-ED40-422D-8EC5-149D0D7DEBDF}"/>
              </c:ext>
            </c:extLst>
          </c:dPt>
          <c:dPt>
            <c:idx val="3"/>
            <c:bubble3D val="0"/>
            <c:spPr>
              <a:gradFill rotWithShape="1">
                <a:gsLst>
                  <a:gs pos="0">
                    <a:schemeClr val="accent2">
                      <a:tint val="58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tint val="58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tint val="58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7-ED40-422D-8EC5-149D0D7DEBDF}"/>
              </c:ext>
            </c:extLst>
          </c:dPt>
          <c:dLbls>
            <c:dLbl>
              <c:idx val="1"/>
              <c:layout>
                <c:manualLayout>
                  <c:x val="-4.5403666646932295E-2"/>
                  <c:y val="-8.6560720379926393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ED40-422D-8EC5-149D0D7DEBDF}"/>
                </c:ext>
              </c:extLst>
            </c:dLbl>
            <c:spPr>
              <a:solidFill>
                <a:schemeClr val="bg1"/>
              </a:solidFill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>
                  <a:solidFill>
                    <a:schemeClr val="tx2">
                      <a:lumMod val="35000"/>
                      <a:lumOff val="65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multiLvlStrRef>
              <c:f>Sheet1!$A$2:$B$4</c:f>
              <c:multiLvlStrCache>
                <c:ptCount val="3"/>
                <c:lvl>
                  <c:pt idx="0">
                    <c:v>217</c:v>
                  </c:pt>
                  <c:pt idx="2">
                    <c:v>0</c:v>
                  </c:pt>
                </c:lvl>
                <c:lvl>
                  <c:pt idx="0">
                    <c:v>Incident</c:v>
                  </c:pt>
                  <c:pt idx="1">
                    <c:v>Report a problem</c:v>
                  </c:pt>
                  <c:pt idx="2">
                    <c:v>Preventive Maintenance</c:v>
                  </c:pt>
                </c:lvl>
              </c:multiLvlStrCache>
            </c:multiLvl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217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ED40-422D-8EC5-149D0D7DEBDF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legendEntry>
        <c:idx val="1"/>
        <c:delete val="1"/>
      </c:legendEntry>
      <c:legendEntry>
        <c:idx val="3"/>
        <c:delete val="1"/>
      </c:legendEntry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r>
              <a:rPr lang="en-US">
                <a:solidFill>
                  <a:schemeClr val="tx1"/>
                </a:solidFill>
              </a:rPr>
              <a:t>Division</a:t>
            </a:r>
            <a:r>
              <a:rPr lang="en-US" baseline="0">
                <a:solidFill>
                  <a:schemeClr val="tx1"/>
                </a:solidFill>
              </a:rPr>
              <a:t> Act</a:t>
            </a:r>
            <a:endParaRPr lang="en-US">
              <a:solidFill>
                <a:schemeClr val="tx1"/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0.1431667534544154"/>
          <c:y val="0.11844169160383615"/>
          <c:w val="0.71633850377921182"/>
          <c:h val="0.52345163860886812"/>
        </c:manualLayout>
      </c:layout>
      <c:pie3D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0"/>
            <c:bubble3D val="0"/>
            <c:spPr>
              <a:gradFill rotWithShape="1">
                <a:gsLst>
                  <a:gs pos="0">
                    <a:schemeClr val="accent1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1-7AEC-4844-B8A6-034D1D9A7CB3}"/>
              </c:ext>
            </c:extLst>
          </c:dPt>
          <c:dPt>
            <c:idx val="1"/>
            <c:bubble3D val="0"/>
            <c:spPr>
              <a:gradFill rotWithShape="1">
                <a:gsLst>
                  <a:gs pos="0">
                    <a:schemeClr val="accent2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3-7AEC-4844-B8A6-034D1D9A7CB3}"/>
              </c:ext>
            </c:extLst>
          </c:dPt>
          <c:dPt>
            <c:idx val="2"/>
            <c:bubble3D val="0"/>
            <c:spPr>
              <a:gradFill rotWithShape="1">
                <a:gsLst>
                  <a:gs pos="0">
                    <a:schemeClr val="accent3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3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3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5-7AEC-4844-B8A6-034D1D9A7CB3}"/>
              </c:ext>
            </c:extLst>
          </c:dPt>
          <c:dPt>
            <c:idx val="3"/>
            <c:bubble3D val="0"/>
            <c:spPr>
              <a:gradFill rotWithShape="1">
                <a:gsLst>
                  <a:gs pos="0">
                    <a:schemeClr val="accent4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4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4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7-7AEC-4844-B8A6-034D1D9A7CB3}"/>
              </c:ext>
            </c:extLst>
          </c:dPt>
          <c:dPt>
            <c:idx val="4"/>
            <c:bubble3D val="0"/>
            <c:spPr>
              <a:gradFill rotWithShape="1">
                <a:gsLst>
                  <a:gs pos="0">
                    <a:schemeClr val="accent5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5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5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9-7AEC-4844-B8A6-034D1D9A7CB3}"/>
              </c:ext>
            </c:extLst>
          </c:dPt>
          <c:dPt>
            <c:idx val="5"/>
            <c:bubble3D val="0"/>
            <c:spPr>
              <a:gradFill rotWithShape="1">
                <a:gsLst>
                  <a:gs pos="0">
                    <a:schemeClr val="accent6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6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6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B-7AEC-4844-B8A6-034D1D9A7CB3}"/>
              </c:ext>
            </c:extLst>
          </c:dPt>
          <c:dPt>
            <c:idx val="6"/>
            <c:bubble3D val="0"/>
            <c:spPr>
              <a:gradFill rotWithShape="1">
                <a:gsLst>
                  <a:gs pos="0">
                    <a:schemeClr val="accent1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D-7AEC-4844-B8A6-034D1D9A7CB3}"/>
              </c:ext>
            </c:extLst>
          </c:dPt>
          <c:dPt>
            <c:idx val="7"/>
            <c:bubble3D val="0"/>
            <c:spPr>
              <a:gradFill rotWithShape="1">
                <a:gsLst>
                  <a:gs pos="0">
                    <a:schemeClr val="accent2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F-7AEC-4844-B8A6-034D1D9A7CB3}"/>
              </c:ext>
            </c:extLst>
          </c:dPt>
          <c:dPt>
            <c:idx val="8"/>
            <c:bubble3D val="0"/>
            <c:spPr>
              <a:gradFill rotWithShape="1">
                <a:gsLst>
                  <a:gs pos="0">
                    <a:schemeClr val="accent3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3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3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11-7AEC-4844-B8A6-034D1D9A7CB3}"/>
              </c:ext>
            </c:extLst>
          </c:dPt>
          <c:dPt>
            <c:idx val="9"/>
            <c:bubble3D val="0"/>
            <c:spPr>
              <a:gradFill rotWithShape="1">
                <a:gsLst>
                  <a:gs pos="0">
                    <a:schemeClr val="accent4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4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4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13-7AEC-4844-B8A6-034D1D9A7CB3}"/>
              </c:ext>
            </c:extLst>
          </c:dPt>
          <c:dPt>
            <c:idx val="10"/>
            <c:bubble3D val="0"/>
            <c:spPr>
              <a:gradFill rotWithShape="1">
                <a:gsLst>
                  <a:gs pos="0">
                    <a:schemeClr val="accent5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5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5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15-7AEC-4844-B8A6-034D1D9A7CB3}"/>
              </c:ext>
            </c:extLst>
          </c:dPt>
          <c:dPt>
            <c:idx val="11"/>
            <c:bubble3D val="0"/>
            <c:spPr>
              <a:gradFill rotWithShape="1">
                <a:gsLst>
                  <a:gs pos="0">
                    <a:schemeClr val="accent6">
                      <a:lumMod val="6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6">
                      <a:lumMod val="6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6">
                      <a:lumMod val="6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17-7AEC-4844-B8A6-034D1D9A7CB3}"/>
              </c:ext>
            </c:extLst>
          </c:dPt>
          <c:dPt>
            <c:idx val="12"/>
            <c:bubble3D val="0"/>
            <c:spPr>
              <a:gradFill rotWithShape="1">
                <a:gsLst>
                  <a:gs pos="0">
                    <a:schemeClr val="accent1">
                      <a:lumMod val="80000"/>
                      <a:lumOff val="2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lumMod val="80000"/>
                      <a:lumOff val="2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80000"/>
                      <a:lumOff val="2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19-7AEC-4844-B8A6-034D1D9A7CB3}"/>
              </c:ext>
            </c:extLst>
          </c:dPt>
          <c:dPt>
            <c:idx val="13"/>
            <c:bubble3D val="0"/>
            <c:spPr>
              <a:gradFill rotWithShape="1">
                <a:gsLst>
                  <a:gs pos="0">
                    <a:schemeClr val="accent2">
                      <a:lumMod val="80000"/>
                      <a:lumOff val="2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lumMod val="80000"/>
                      <a:lumOff val="2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lumMod val="80000"/>
                      <a:lumOff val="2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1B-7AEC-4844-B8A6-034D1D9A7CB3}"/>
              </c:ext>
            </c:extLst>
          </c:dPt>
          <c:dPt>
            <c:idx val="14"/>
            <c:bubble3D val="0"/>
            <c:spPr>
              <a:gradFill rotWithShape="1">
                <a:gsLst>
                  <a:gs pos="0">
                    <a:schemeClr val="accent3">
                      <a:lumMod val="80000"/>
                      <a:lumOff val="2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3">
                      <a:lumMod val="80000"/>
                      <a:lumOff val="2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3">
                      <a:lumMod val="80000"/>
                      <a:lumOff val="2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1D-7AEC-4844-B8A6-034D1D9A7CB3}"/>
              </c:ext>
            </c:extLst>
          </c:dPt>
          <c:dPt>
            <c:idx val="15"/>
            <c:bubble3D val="0"/>
            <c:spPr>
              <a:gradFill rotWithShape="1">
                <a:gsLst>
                  <a:gs pos="0">
                    <a:schemeClr val="accent4">
                      <a:lumMod val="80000"/>
                      <a:lumOff val="2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4">
                      <a:lumMod val="80000"/>
                      <a:lumOff val="2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4">
                      <a:lumMod val="80000"/>
                      <a:lumOff val="2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1F-7AEC-4844-B8A6-034D1D9A7CB3}"/>
              </c:ext>
            </c:extLst>
          </c:dPt>
          <c:dPt>
            <c:idx val="16"/>
            <c:bubble3D val="0"/>
            <c:spPr>
              <a:gradFill rotWithShape="1">
                <a:gsLst>
                  <a:gs pos="0">
                    <a:schemeClr val="accent5">
                      <a:lumMod val="80000"/>
                      <a:lumOff val="20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5">
                      <a:lumMod val="80000"/>
                      <a:lumOff val="20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5">
                      <a:lumMod val="80000"/>
                      <a:lumOff val="20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21-7AEC-4844-B8A6-034D1D9A7CB3}"/>
              </c:ext>
            </c:extLst>
          </c:dPt>
          <c:dLbls>
            <c:dLbl>
              <c:idx val="5"/>
              <c:layout>
                <c:manualLayout>
                  <c:x val="-5.3231923163913154E-2"/>
                  <c:y val="1.603602097508512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7AEC-4844-B8A6-034D1D9A7CB3}"/>
                </c:ext>
              </c:extLst>
            </c:dLbl>
            <c:dLbl>
              <c:idx val="8"/>
              <c:layout>
                <c:manualLayout>
                  <c:x val="-3.7769607456382581E-2"/>
                  <c:y val="-4.282216315317273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1-7AEC-4844-B8A6-034D1D9A7CB3}"/>
                </c:ext>
              </c:extLst>
            </c:dLbl>
            <c:spPr>
              <a:solidFill>
                <a:schemeClr val="bg1"/>
              </a:solidFill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>
                  <a:solidFill>
                    <a:schemeClr val="tx2">
                      <a:lumMod val="35000"/>
                      <a:lumOff val="65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multiLvlStrRef>
              <c:f>Sheet1!$A$2:$B$10</c:f>
              <c:multiLvlStrCache>
                <c:ptCount val="9"/>
                <c:lvl>
                  <c:pt idx="0">
                    <c:v>6</c:v>
                  </c:pt>
                  <c:pt idx="1">
                    <c:v>21</c:v>
                  </c:pt>
                  <c:pt idx="2">
                    <c:v>50</c:v>
                  </c:pt>
                  <c:pt idx="3">
                    <c:v>11</c:v>
                  </c:pt>
                  <c:pt idx="4">
                    <c:v>63</c:v>
                  </c:pt>
                  <c:pt idx="5">
                    <c:v>12</c:v>
                  </c:pt>
                  <c:pt idx="6">
                    <c:v>10</c:v>
                  </c:pt>
                  <c:pt idx="7">
                    <c:v>8</c:v>
                  </c:pt>
                  <c:pt idx="8">
                    <c:v>36</c:v>
                  </c:pt>
                </c:lvl>
                <c:lvl>
                  <c:pt idx="0">
                    <c:v>ACSSmartcard</c:v>
                  </c:pt>
                  <c:pt idx="1">
                    <c:v>Fasiliti ICT</c:v>
                  </c:pt>
                  <c:pt idx="2">
                    <c:v>Helpdesk</c:v>
                  </c:pt>
                  <c:pt idx="3">
                    <c:v>ICT UTHM Pagoh</c:v>
                  </c:pt>
                  <c:pt idx="4">
                    <c:v>On Site Diagnose</c:v>
                  </c:pt>
                  <c:pt idx="5">
                    <c:v>Rangkaian Lan</c:v>
                  </c:pt>
                  <c:pt idx="6">
                    <c:v>Rangkaian WLAN</c:v>
                  </c:pt>
                  <c:pt idx="7">
                    <c:v>Repairing</c:v>
                  </c:pt>
                  <c:pt idx="8">
                    <c:v>Surveillance dan Virtual App Infra</c:v>
                  </c:pt>
                </c:lvl>
              </c:multiLvlStrCache>
            </c:multiLvlStrRef>
          </c:cat>
          <c:val>
            <c:numRef>
              <c:f>Sheet1!$B$2:$B$15</c:f>
              <c:numCache>
                <c:formatCode>General</c:formatCode>
                <c:ptCount val="14"/>
                <c:pt idx="0">
                  <c:v>6</c:v>
                </c:pt>
                <c:pt idx="1">
                  <c:v>21</c:v>
                </c:pt>
                <c:pt idx="2">
                  <c:v>50</c:v>
                </c:pt>
                <c:pt idx="3">
                  <c:v>11</c:v>
                </c:pt>
                <c:pt idx="4">
                  <c:v>63</c:v>
                </c:pt>
                <c:pt idx="5">
                  <c:v>12</c:v>
                </c:pt>
                <c:pt idx="6">
                  <c:v>10</c:v>
                </c:pt>
                <c:pt idx="7">
                  <c:v>8</c:v>
                </c:pt>
                <c:pt idx="8">
                  <c:v>36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22-7AEC-4844-B8A6-034D1D9A7CB3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legendEntry>
        <c:idx val="9"/>
        <c:delete val="1"/>
      </c:legendEntry>
      <c:legendEntry>
        <c:idx val="10"/>
        <c:delete val="1"/>
      </c:legendEntry>
      <c:legendEntry>
        <c:idx val="11"/>
        <c:delete val="1"/>
      </c:legendEntry>
      <c:legendEntry>
        <c:idx val="12"/>
        <c:delete val="1"/>
      </c:legendEntry>
      <c:legendEntry>
        <c:idx val="13"/>
        <c:delete val="1"/>
      </c:legendEntry>
      <c:layout>
        <c:manualLayout>
          <c:xMode val="edge"/>
          <c:yMode val="edge"/>
          <c:x val="2.5888838043541147E-2"/>
          <c:y val="0.64861627965294144"/>
          <c:w val="0.95623835597704598"/>
          <c:h val="0.35138372034705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1">
  <a:schemeClr val="accent1"/>
  <a:schemeClr val="accent3"/>
  <a:schemeClr val="accent5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withinLinear" id="15">
  <a:schemeClr val="accent2"/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66">
  <cs:axisTitle>
    <cs:lnRef idx="0"/>
    <cs:fillRef idx="0"/>
    <cs:effectRef idx="0"/>
    <cs:fontRef idx="minor">
      <a:schemeClr val="tx2"/>
    </cs:fontRef>
    <cs:defRPr sz="900" b="1" kern="1200"/>
  </cs:axisTitle>
  <cs:category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2"/>
    </cs:fontRef>
    <cs:defRPr sz="900" kern="1200"/>
  </cs:dataLabel>
  <cs:dataLabelCallout>
    <cs:lnRef idx="0"/>
    <cs:fillRef idx="0"/>
    <cs:effectRef idx="0"/>
    <cs:fontRef idx="minor">
      <a:schemeClr val="dk2">
        <a:lumMod val="7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2"/>
    <cs:fontRef idx="minor">
      <a:schemeClr val="tx2"/>
    </cs:fontRef>
  </cs:dataPoint>
  <cs:dataPoint3D>
    <cs:lnRef idx="0"/>
    <cs:fillRef idx="3">
      <cs:styleClr val="auto"/>
    </cs:fillRef>
    <cs:effectRef idx="2"/>
    <cs:fontRef idx="minor">
      <a:schemeClr val="tx2"/>
    </cs:fontRef>
  </cs:dataPoint3D>
  <cs:dataPointLine>
    <cs:lnRef idx="0">
      <cs:styleClr val="auto"/>
    </cs:lnRef>
    <cs:fillRef idx="3"/>
    <cs:effectRef idx="2"/>
    <cs:fontRef idx="minor">
      <a:schemeClr val="tx2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3">
      <cs:styleClr val="auto"/>
    </cs:fillRef>
    <cs:effectRef idx="2"/>
    <cs:fontRef idx="minor">
      <a:schemeClr val="tx2"/>
    </cs:fontRef>
    <cs:spPr>
      <a:ln w="12700">
        <a:solidFill>
          <a:schemeClr val="lt2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2"/>
    <cs:fontRef idx="minor">
      <a:schemeClr val="tx2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2"/>
    </cs:fontRef>
    <cs:spPr>
      <a:ln w="9525">
        <a:solidFill>
          <a:schemeClr val="tx2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2"/>
    </cs:fontRef>
    <cs:spPr>
      <a:ln w="9525">
        <a:solidFill>
          <a:schemeClr val="tx2">
            <a:lumMod val="75000"/>
          </a:schemeClr>
        </a:solidFill>
        <a:round/>
      </a:ln>
    </cs:spPr>
  </cs:errorBar>
  <cs:floor>
    <cs:lnRef idx="0"/>
    <cs:fillRef idx="0"/>
    <cs:effectRef idx="0"/>
    <cs:fontRef idx="minor">
      <a:schemeClr val="tx2"/>
    </cs:fontRef>
  </cs:floor>
  <cs:gridlineMajor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2"/>
    </cs:fontRef>
    <cs:spPr>
      <a:ln>
        <a:solidFill>
          <a:schemeClr val="tx2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2"/>
    </cs:fontRef>
    <cs:defRPr sz="900" kern="1200"/>
  </cs:legend>
  <cs:plotArea>
    <cs:lnRef idx="0"/>
    <cs:fillRef idx="0"/>
    <cs:effectRef idx="0"/>
    <cs:fontRef idx="minor">
      <a:schemeClr val="tx2"/>
    </cs:fontRef>
  </cs:plotArea>
  <cs:plotArea3D>
    <cs:lnRef idx="0"/>
    <cs:fillRef idx="0"/>
    <cs:effectRef idx="0"/>
    <cs:fontRef idx="minor">
      <a:schemeClr val="tx2"/>
    </cs:fontRef>
  </cs:plotArea3D>
  <cs:series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2"/>
    </cs:fontRef>
    <cs:defRPr sz="1600" b="1" kern="1200"/>
  </cs:title>
  <cs:trendline>
    <cs:lnRef idx="0">
      <cs:styleClr val="auto"/>
    </cs:lnRef>
    <cs:fillRef idx="0"/>
    <cs:effectRef idx="0"/>
    <cs:fontRef idx="minor">
      <a:schemeClr val="tx2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2"/>
    </cs:fontRef>
    <cs:defRPr sz="900" kern="1200"/>
  </cs:trendlineLabel>
  <cs:upBar>
    <cs:lnRef idx="0"/>
    <cs:fillRef idx="0"/>
    <cs:effectRef idx="0"/>
    <cs:fontRef idx="minor">
      <a:schemeClr val="tx2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2"/>
    </cs:fontRef>
    <cs:defRPr sz="900" kern="1200"/>
  </cs:valueAxis>
  <cs:wall>
    <cs:lnRef idx="0"/>
    <cs:fillRef idx="0"/>
    <cs:effectRef idx="0"/>
    <cs:fontRef idx="minor">
      <a:schemeClr val="tx2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66">
  <cs:axisTitle>
    <cs:lnRef idx="0"/>
    <cs:fillRef idx="0"/>
    <cs:effectRef idx="0"/>
    <cs:fontRef idx="minor">
      <a:schemeClr val="tx2"/>
    </cs:fontRef>
    <cs:defRPr sz="900" b="1" kern="1200"/>
  </cs:axisTitle>
  <cs:category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2"/>
    </cs:fontRef>
    <cs:defRPr sz="900" kern="1200"/>
  </cs:dataLabel>
  <cs:dataLabelCallout>
    <cs:lnRef idx="0"/>
    <cs:fillRef idx="0"/>
    <cs:effectRef idx="0"/>
    <cs:fontRef idx="minor">
      <a:schemeClr val="dk2">
        <a:lumMod val="7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2"/>
    <cs:fontRef idx="minor">
      <a:schemeClr val="tx2"/>
    </cs:fontRef>
  </cs:dataPoint>
  <cs:dataPoint3D>
    <cs:lnRef idx="0"/>
    <cs:fillRef idx="3">
      <cs:styleClr val="auto"/>
    </cs:fillRef>
    <cs:effectRef idx="2"/>
    <cs:fontRef idx="minor">
      <a:schemeClr val="tx2"/>
    </cs:fontRef>
  </cs:dataPoint3D>
  <cs:dataPointLine>
    <cs:lnRef idx="0">
      <cs:styleClr val="auto"/>
    </cs:lnRef>
    <cs:fillRef idx="3"/>
    <cs:effectRef idx="2"/>
    <cs:fontRef idx="minor">
      <a:schemeClr val="tx2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3">
      <cs:styleClr val="auto"/>
    </cs:fillRef>
    <cs:effectRef idx="2"/>
    <cs:fontRef idx="minor">
      <a:schemeClr val="tx2"/>
    </cs:fontRef>
    <cs:spPr>
      <a:ln w="12700">
        <a:solidFill>
          <a:schemeClr val="lt2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2"/>
    <cs:fontRef idx="minor">
      <a:schemeClr val="tx2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2"/>
    </cs:fontRef>
    <cs:spPr>
      <a:ln w="9525">
        <a:solidFill>
          <a:schemeClr val="tx2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2"/>
    </cs:fontRef>
    <cs:spPr>
      <a:ln w="9525">
        <a:solidFill>
          <a:schemeClr val="tx2">
            <a:lumMod val="75000"/>
          </a:schemeClr>
        </a:solidFill>
        <a:round/>
      </a:ln>
    </cs:spPr>
  </cs:errorBar>
  <cs:floor>
    <cs:lnRef idx="0"/>
    <cs:fillRef idx="0"/>
    <cs:effectRef idx="0"/>
    <cs:fontRef idx="minor">
      <a:schemeClr val="tx2"/>
    </cs:fontRef>
  </cs:floor>
  <cs:gridlineMajor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2"/>
    </cs:fontRef>
    <cs:spPr>
      <a:ln>
        <a:solidFill>
          <a:schemeClr val="tx2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2"/>
    </cs:fontRef>
    <cs:defRPr sz="900" kern="1200"/>
  </cs:legend>
  <cs:plotArea>
    <cs:lnRef idx="0"/>
    <cs:fillRef idx="0"/>
    <cs:effectRef idx="0"/>
    <cs:fontRef idx="minor">
      <a:schemeClr val="tx2"/>
    </cs:fontRef>
  </cs:plotArea>
  <cs:plotArea3D>
    <cs:lnRef idx="0"/>
    <cs:fillRef idx="0"/>
    <cs:effectRef idx="0"/>
    <cs:fontRef idx="minor">
      <a:schemeClr val="tx2"/>
    </cs:fontRef>
  </cs:plotArea3D>
  <cs:series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2"/>
    </cs:fontRef>
    <cs:defRPr sz="1600" b="1" kern="1200"/>
  </cs:title>
  <cs:trendline>
    <cs:lnRef idx="0">
      <cs:styleClr val="auto"/>
    </cs:lnRef>
    <cs:fillRef idx="0"/>
    <cs:effectRef idx="0"/>
    <cs:fontRef idx="minor">
      <a:schemeClr val="tx2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2"/>
    </cs:fontRef>
    <cs:defRPr sz="900" kern="1200"/>
  </cs:trendlineLabel>
  <cs:upBar>
    <cs:lnRef idx="0"/>
    <cs:fillRef idx="0"/>
    <cs:effectRef idx="0"/>
    <cs:fontRef idx="minor">
      <a:schemeClr val="tx2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2"/>
    </cs:fontRef>
    <cs:defRPr sz="900" kern="1200"/>
  </cs:valueAxis>
  <cs:wall>
    <cs:lnRef idx="0"/>
    <cs:fillRef idx="0"/>
    <cs:effectRef idx="0"/>
    <cs:fontRef idx="minor">
      <a:schemeClr val="tx2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266">
  <cs:axisTitle>
    <cs:lnRef idx="0"/>
    <cs:fillRef idx="0"/>
    <cs:effectRef idx="0"/>
    <cs:fontRef idx="minor">
      <a:schemeClr val="tx2"/>
    </cs:fontRef>
    <cs:defRPr sz="900" b="1" kern="1200"/>
  </cs:axisTitle>
  <cs:category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2"/>
    </cs:fontRef>
    <cs:defRPr sz="900" kern="1200"/>
  </cs:dataLabel>
  <cs:dataLabelCallout>
    <cs:lnRef idx="0"/>
    <cs:fillRef idx="0"/>
    <cs:effectRef idx="0"/>
    <cs:fontRef idx="minor">
      <a:schemeClr val="dk2">
        <a:lumMod val="7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2"/>
    <cs:fontRef idx="minor">
      <a:schemeClr val="tx2"/>
    </cs:fontRef>
  </cs:dataPoint>
  <cs:dataPoint3D>
    <cs:lnRef idx="0"/>
    <cs:fillRef idx="3">
      <cs:styleClr val="auto"/>
    </cs:fillRef>
    <cs:effectRef idx="2"/>
    <cs:fontRef idx="minor">
      <a:schemeClr val="tx2"/>
    </cs:fontRef>
  </cs:dataPoint3D>
  <cs:dataPointLine>
    <cs:lnRef idx="0">
      <cs:styleClr val="auto"/>
    </cs:lnRef>
    <cs:fillRef idx="3"/>
    <cs:effectRef idx="2"/>
    <cs:fontRef idx="minor">
      <a:schemeClr val="tx2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3">
      <cs:styleClr val="auto"/>
    </cs:fillRef>
    <cs:effectRef idx="2"/>
    <cs:fontRef idx="minor">
      <a:schemeClr val="tx2"/>
    </cs:fontRef>
    <cs:spPr>
      <a:ln w="12700">
        <a:solidFill>
          <a:schemeClr val="lt2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2"/>
    <cs:fontRef idx="minor">
      <a:schemeClr val="tx2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2"/>
    </cs:fontRef>
    <cs:spPr>
      <a:ln w="9525">
        <a:solidFill>
          <a:schemeClr val="tx2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2"/>
    </cs:fontRef>
    <cs:spPr>
      <a:ln w="9525">
        <a:solidFill>
          <a:schemeClr val="tx2">
            <a:lumMod val="75000"/>
          </a:schemeClr>
        </a:solidFill>
        <a:round/>
      </a:ln>
    </cs:spPr>
  </cs:errorBar>
  <cs:floor>
    <cs:lnRef idx="0"/>
    <cs:fillRef idx="0"/>
    <cs:effectRef idx="0"/>
    <cs:fontRef idx="minor">
      <a:schemeClr val="tx2"/>
    </cs:fontRef>
  </cs:floor>
  <cs:gridlineMajor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2"/>
    </cs:fontRef>
    <cs:spPr>
      <a:ln>
        <a:solidFill>
          <a:schemeClr val="tx2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2"/>
    </cs:fontRef>
    <cs:defRPr sz="900" kern="1200"/>
  </cs:legend>
  <cs:plotArea>
    <cs:lnRef idx="0"/>
    <cs:fillRef idx="0"/>
    <cs:effectRef idx="0"/>
    <cs:fontRef idx="minor">
      <a:schemeClr val="tx2"/>
    </cs:fontRef>
  </cs:plotArea>
  <cs:plotArea3D>
    <cs:lnRef idx="0"/>
    <cs:fillRef idx="0"/>
    <cs:effectRef idx="0"/>
    <cs:fontRef idx="minor">
      <a:schemeClr val="tx2"/>
    </cs:fontRef>
  </cs:plotArea3D>
  <cs:series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2"/>
    </cs:fontRef>
    <cs:defRPr sz="1600" b="1" kern="1200"/>
  </cs:title>
  <cs:trendline>
    <cs:lnRef idx="0">
      <cs:styleClr val="auto"/>
    </cs:lnRef>
    <cs:fillRef idx="0"/>
    <cs:effectRef idx="0"/>
    <cs:fontRef idx="minor">
      <a:schemeClr val="tx2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2"/>
    </cs:fontRef>
    <cs:defRPr sz="900" kern="1200"/>
  </cs:trendlineLabel>
  <cs:upBar>
    <cs:lnRef idx="0"/>
    <cs:fillRef idx="0"/>
    <cs:effectRef idx="0"/>
    <cs:fontRef idx="minor">
      <a:schemeClr val="tx2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2"/>
    </cs:fontRef>
    <cs:defRPr sz="900" kern="1200"/>
  </cs:valueAxis>
  <cs:wall>
    <cs:lnRef idx="0"/>
    <cs:fillRef idx="0"/>
    <cs:effectRef idx="0"/>
    <cs:fontRef idx="minor">
      <a:schemeClr val="tx2"/>
    </cs:fontRef>
  </cs:wall>
</cs:chartStyle>
</file>

<file path=word/charts/style5.xml><?xml version="1.0" encoding="utf-8"?>
<cs:chartStyle xmlns:cs="http://schemas.microsoft.com/office/drawing/2012/chartStyle" xmlns:a="http://schemas.openxmlformats.org/drawingml/2006/main" id="266">
  <cs:axisTitle>
    <cs:lnRef idx="0"/>
    <cs:fillRef idx="0"/>
    <cs:effectRef idx="0"/>
    <cs:fontRef idx="minor">
      <a:schemeClr val="tx2"/>
    </cs:fontRef>
    <cs:defRPr sz="900" b="1" kern="1200"/>
  </cs:axisTitle>
  <cs:category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2"/>
    </cs:fontRef>
    <cs:defRPr sz="900" kern="1200"/>
  </cs:dataLabel>
  <cs:dataLabelCallout>
    <cs:lnRef idx="0"/>
    <cs:fillRef idx="0"/>
    <cs:effectRef idx="0"/>
    <cs:fontRef idx="minor">
      <a:schemeClr val="dk2">
        <a:lumMod val="7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2"/>
    <cs:fontRef idx="minor">
      <a:schemeClr val="tx2"/>
    </cs:fontRef>
  </cs:dataPoint>
  <cs:dataPoint3D>
    <cs:lnRef idx="0"/>
    <cs:fillRef idx="3">
      <cs:styleClr val="auto"/>
    </cs:fillRef>
    <cs:effectRef idx="2"/>
    <cs:fontRef idx="minor">
      <a:schemeClr val="tx2"/>
    </cs:fontRef>
  </cs:dataPoint3D>
  <cs:dataPointLine>
    <cs:lnRef idx="0">
      <cs:styleClr val="auto"/>
    </cs:lnRef>
    <cs:fillRef idx="3"/>
    <cs:effectRef idx="2"/>
    <cs:fontRef idx="minor">
      <a:schemeClr val="tx2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3">
      <cs:styleClr val="auto"/>
    </cs:fillRef>
    <cs:effectRef idx="2"/>
    <cs:fontRef idx="minor">
      <a:schemeClr val="tx2"/>
    </cs:fontRef>
    <cs:spPr>
      <a:ln w="12700">
        <a:solidFill>
          <a:schemeClr val="lt2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2"/>
    <cs:fontRef idx="minor">
      <a:schemeClr val="tx2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2"/>
    </cs:fontRef>
    <cs:spPr>
      <a:ln w="9525">
        <a:solidFill>
          <a:schemeClr val="tx2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2"/>
    </cs:fontRef>
    <cs:spPr>
      <a:ln w="9525">
        <a:solidFill>
          <a:schemeClr val="tx2">
            <a:lumMod val="75000"/>
          </a:schemeClr>
        </a:solidFill>
        <a:round/>
      </a:ln>
    </cs:spPr>
  </cs:errorBar>
  <cs:floor>
    <cs:lnRef idx="0"/>
    <cs:fillRef idx="0"/>
    <cs:effectRef idx="0"/>
    <cs:fontRef idx="minor">
      <a:schemeClr val="tx2"/>
    </cs:fontRef>
  </cs:floor>
  <cs:gridlineMajor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2"/>
    </cs:fontRef>
    <cs:spPr>
      <a:ln>
        <a:solidFill>
          <a:schemeClr val="tx2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2"/>
    </cs:fontRef>
    <cs:defRPr sz="900" kern="1200"/>
  </cs:legend>
  <cs:plotArea>
    <cs:lnRef idx="0"/>
    <cs:fillRef idx="0"/>
    <cs:effectRef idx="0"/>
    <cs:fontRef idx="minor">
      <a:schemeClr val="tx2"/>
    </cs:fontRef>
  </cs:plotArea>
  <cs:plotArea3D>
    <cs:lnRef idx="0"/>
    <cs:fillRef idx="0"/>
    <cs:effectRef idx="0"/>
    <cs:fontRef idx="minor">
      <a:schemeClr val="tx2"/>
    </cs:fontRef>
  </cs:plotArea3D>
  <cs:series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2"/>
    </cs:fontRef>
    <cs:defRPr sz="1600" b="1" kern="1200"/>
  </cs:title>
  <cs:trendline>
    <cs:lnRef idx="0">
      <cs:styleClr val="auto"/>
    </cs:lnRef>
    <cs:fillRef idx="0"/>
    <cs:effectRef idx="0"/>
    <cs:fontRef idx="minor">
      <a:schemeClr val="tx2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2"/>
    </cs:fontRef>
    <cs:defRPr sz="900" kern="1200"/>
  </cs:trendlineLabel>
  <cs:upBar>
    <cs:lnRef idx="0"/>
    <cs:fillRef idx="0"/>
    <cs:effectRef idx="0"/>
    <cs:fontRef idx="minor">
      <a:schemeClr val="tx2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2"/>
    </cs:fontRef>
    <cs:defRPr sz="900" kern="1200"/>
  </cs:valueAxis>
  <cs:wall>
    <cs:lnRef idx="0"/>
    <cs:fillRef idx="0"/>
    <cs:effectRef idx="0"/>
    <cs:fontRef idx="minor">
      <a:schemeClr val="tx2"/>
    </cs:fontRef>
  </cs:wall>
</cs:chartStyle>
</file>

<file path=word/theme/theme1.xml><?xml version="1.0" encoding="utf-8"?>
<a:theme xmlns:a="http://schemas.openxmlformats.org/drawingml/2006/main" name="Office Theme">
  <a:themeElements>
    <a:clrScheme name="Marquee">
      <a:dk1>
        <a:srgbClr val="000000"/>
      </a:dk1>
      <a:lt1>
        <a:sysClr val="window" lastClr="FFFFFF"/>
      </a:lt1>
      <a:dk2>
        <a:srgbClr val="5E5E5E"/>
      </a:dk2>
      <a:lt2>
        <a:srgbClr val="DDDDDD"/>
      </a:lt2>
      <a:accent1>
        <a:srgbClr val="418AB3"/>
      </a:accent1>
      <a:accent2>
        <a:srgbClr val="A6B727"/>
      </a:accent2>
      <a:accent3>
        <a:srgbClr val="F69200"/>
      </a:accent3>
      <a:accent4>
        <a:srgbClr val="838383"/>
      </a:accent4>
      <a:accent5>
        <a:srgbClr val="FEC306"/>
      </a:accent5>
      <a:accent6>
        <a:srgbClr val="DF5327"/>
      </a:accent6>
      <a:hlink>
        <a:srgbClr val="F59E00"/>
      </a:hlink>
      <a:folHlink>
        <a:srgbClr val="B2B2B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F2EE7E-F533-42D7-869B-3FF774A54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6246</TotalTime>
  <Pages>5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azman has</dc:creator>
  <cp:lastModifiedBy>Norikhwanisa Binti Salamad</cp:lastModifiedBy>
  <cp:revision>162</cp:revision>
  <cp:lastPrinted>2025-01-03T07:16:00Z</cp:lastPrinted>
  <dcterms:created xsi:type="dcterms:W3CDTF">2023-07-02T01:45:00Z</dcterms:created>
  <dcterms:modified xsi:type="dcterms:W3CDTF">2025-01-03T07:49:00Z</dcterms:modified>
</cp:coreProperties>
</file>